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02" w:rsidRPr="007C3AEB" w:rsidRDefault="00033B02" w:rsidP="00033B02">
      <w:pPr>
        <w:pStyle w:val="xmsonormal"/>
        <w:shd w:val="clear" w:color="auto" w:fill="FFFFFF"/>
        <w:spacing w:before="0" w:after="0"/>
        <w:ind w:left="284" w:right="170"/>
        <w:jc w:val="center"/>
        <w:rPr>
          <w:rFonts w:ascii="Arial" w:hAnsi="Arial" w:cs="Arial"/>
          <w:b/>
          <w:bCs/>
          <w:color w:val="201F1E"/>
          <w:sz w:val="28"/>
          <w:szCs w:val="28"/>
          <w:u w:val="single"/>
          <w:bdr w:val="none" w:sz="0" w:space="0" w:color="auto" w:frame="1"/>
        </w:rPr>
      </w:pPr>
      <w:r w:rsidRPr="001C0B4E">
        <w:rPr>
          <w:rFonts w:ascii="Arial" w:hAnsi="Arial" w:cs="Arial"/>
          <w:b/>
          <w:bCs/>
          <w:color w:val="201F1E"/>
          <w:sz w:val="28"/>
          <w:szCs w:val="28"/>
          <w:u w:val="single"/>
          <w:bdr w:val="none" w:sz="0" w:space="0" w:color="auto" w:frame="1"/>
        </w:rPr>
        <w:t>18 de Marzo de 202</w:t>
      </w:r>
      <w:r>
        <w:rPr>
          <w:rFonts w:ascii="Arial" w:hAnsi="Arial" w:cs="Arial"/>
          <w:b/>
          <w:bCs/>
          <w:color w:val="201F1E"/>
          <w:sz w:val="28"/>
          <w:szCs w:val="28"/>
          <w:u w:val="single"/>
          <w:bdr w:val="none" w:sz="0" w:space="0" w:color="auto" w:frame="1"/>
        </w:rPr>
        <w:t>1</w:t>
      </w:r>
      <w:r w:rsidRPr="001C0B4E">
        <w:rPr>
          <w:rFonts w:ascii="Arial" w:hAnsi="Arial" w:cs="Arial"/>
          <w:b/>
          <w:bCs/>
          <w:color w:val="201F1E"/>
          <w:sz w:val="28"/>
          <w:szCs w:val="28"/>
          <w:u w:val="single"/>
          <w:bdr w:val="none" w:sz="0" w:space="0" w:color="auto" w:frame="1"/>
        </w:rPr>
        <w:t xml:space="preserve"> – Día del Telefónico</w:t>
      </w:r>
    </w:p>
    <w:p w:rsidR="00033B02" w:rsidRDefault="00033B02" w:rsidP="001E5BDA">
      <w:pPr>
        <w:pStyle w:val="xmsonormal"/>
        <w:shd w:val="clear" w:color="auto" w:fill="FFFFFF"/>
        <w:spacing w:before="0" w:after="0"/>
        <w:ind w:left="284" w:right="170"/>
        <w:jc w:val="both"/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</w:pPr>
      <w:r w:rsidRPr="007C3AEB"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 xml:space="preserve">El </w:t>
      </w:r>
      <w:r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 xml:space="preserve">próximo </w:t>
      </w:r>
      <w:proofErr w:type="gramStart"/>
      <w:r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>Jueves</w:t>
      </w:r>
      <w:proofErr w:type="gramEnd"/>
      <w:r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 xml:space="preserve"> 18 de marzo festejamos el Día del Telefónico. </w:t>
      </w:r>
    </w:p>
    <w:p w:rsidR="00033B02" w:rsidRDefault="00033B02" w:rsidP="001E5BDA">
      <w:pPr>
        <w:pStyle w:val="xmsonormal"/>
        <w:shd w:val="clear" w:color="auto" w:fill="FFFFFF"/>
        <w:spacing w:before="0" w:after="0"/>
        <w:ind w:left="284" w:right="170"/>
        <w:jc w:val="both"/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</w:pPr>
      <w:r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 xml:space="preserve">La conmemoración de este 73 aniversario de la nacionalización la Empresa Mixta Telefónica Argentina efectuada en 1948 por el gobierno del Presidente Juan Domingo Perón es muy especial este año. </w:t>
      </w:r>
    </w:p>
    <w:p w:rsidR="00033B02" w:rsidRDefault="00033B02" w:rsidP="001E5BDA">
      <w:pPr>
        <w:pStyle w:val="xmsonormal"/>
        <w:shd w:val="clear" w:color="auto" w:fill="FFFFFF"/>
        <w:spacing w:before="0" w:after="0"/>
        <w:ind w:left="284" w:right="170"/>
        <w:jc w:val="both"/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</w:pPr>
      <w:r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>Estamos viviendo en un contexto de pandemia que ha transformado la vida de los habitantes del planeta y por ende su forma de trabajar</w:t>
      </w:r>
      <w:r w:rsidR="00195053"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>, quedando demostrada la importancia de nuestra actividad como pocas veces antes</w:t>
      </w:r>
      <w:r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 xml:space="preserve">. </w:t>
      </w:r>
      <w:r w:rsidR="00195053"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>Sin embargo n</w:t>
      </w:r>
      <w:r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 xml:space="preserve">o nos es ajeno que esta situación </w:t>
      </w:r>
      <w:r w:rsidR="0083546E"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 xml:space="preserve">de por sí </w:t>
      </w:r>
      <w:r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 xml:space="preserve">es aprovechada por las empresas para obtener una plusvalía en sus costos </w:t>
      </w:r>
      <w:r w:rsidR="00971BEA"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 xml:space="preserve">y </w:t>
      </w:r>
      <w:r w:rsidR="0083546E"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 xml:space="preserve">en algunos casos no </w:t>
      </w:r>
      <w:r w:rsidR="001E5BDA"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 xml:space="preserve">cumplir con las </w:t>
      </w:r>
      <w:proofErr w:type="spellStart"/>
      <w:r w:rsidR="001E5BDA"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>recategorizaciones</w:t>
      </w:r>
      <w:proofErr w:type="spellEnd"/>
      <w:r w:rsidR="001E5BDA"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 xml:space="preserve"> o  encuadramientos</w:t>
      </w:r>
      <w:r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 xml:space="preserve">.   </w:t>
      </w:r>
    </w:p>
    <w:p w:rsidR="00033B02" w:rsidRPr="00601AC8" w:rsidRDefault="00033B02" w:rsidP="001E5BDA">
      <w:pPr>
        <w:pStyle w:val="xmsonormal"/>
        <w:shd w:val="clear" w:color="auto" w:fill="FFFFFF"/>
        <w:spacing w:before="0" w:after="0"/>
        <w:ind w:left="284" w:right="170"/>
        <w:jc w:val="both"/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</w:pPr>
      <w:r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 xml:space="preserve">En breve entra en vigencia la Ley 27555 que regula el Teletrabajo. Seamos partícipes </w:t>
      </w:r>
      <w:r w:rsidR="00A81DA9"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 xml:space="preserve">activos </w:t>
      </w:r>
      <w:r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>para su cumplimiento</w:t>
      </w:r>
      <w:r w:rsidR="00195053"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 xml:space="preserve"> as</w:t>
      </w:r>
      <w:r w:rsidR="001E5BDA"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>í como lo fuimos en el debate parlamentario</w:t>
      </w:r>
      <w:r>
        <w:rPr>
          <w:rFonts w:ascii="Calibri" w:hAnsi="Calibri" w:cs="Calibri"/>
          <w:bCs/>
          <w:color w:val="201F1E"/>
          <w:sz w:val="28"/>
          <w:szCs w:val="28"/>
          <w:bdr w:val="none" w:sz="0" w:space="0" w:color="auto" w:frame="1"/>
        </w:rPr>
        <w:t xml:space="preserve">. </w:t>
      </w:r>
    </w:p>
    <w:p w:rsidR="00033B02" w:rsidRDefault="00033B02" w:rsidP="001E5BDA">
      <w:pPr>
        <w:pStyle w:val="xmsonormal"/>
        <w:shd w:val="clear" w:color="auto" w:fill="FFFFFF"/>
        <w:spacing w:before="0" w:after="0"/>
        <w:ind w:left="284" w:right="17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Calibri" w:hAnsi="Calibri" w:cs="Calibri"/>
          <w:color w:val="201F1E"/>
          <w:sz w:val="28"/>
          <w:szCs w:val="28"/>
          <w:bdr w:val="none" w:sz="0" w:space="0" w:color="auto" w:frame="1"/>
        </w:rPr>
        <w:t xml:space="preserve">Desde el CEPETEL continuamos </w:t>
      </w:r>
      <w:r w:rsidR="001E5BDA">
        <w:rPr>
          <w:rFonts w:ascii="Calibri" w:hAnsi="Calibri" w:cs="Calibri"/>
          <w:color w:val="201F1E"/>
          <w:sz w:val="28"/>
          <w:szCs w:val="28"/>
          <w:bdr w:val="none" w:sz="0" w:space="0" w:color="auto" w:frame="1"/>
        </w:rPr>
        <w:t xml:space="preserve">defendiendo </w:t>
      </w:r>
      <w:r w:rsidR="00195053">
        <w:rPr>
          <w:rFonts w:ascii="Calibri" w:hAnsi="Calibri" w:cs="Calibri"/>
          <w:color w:val="201F1E"/>
          <w:sz w:val="28"/>
          <w:szCs w:val="28"/>
          <w:bdr w:val="none" w:sz="0" w:space="0" w:color="auto" w:frame="1"/>
        </w:rPr>
        <w:t>la estabilidad laboral y e</w:t>
      </w:r>
      <w:r>
        <w:rPr>
          <w:rFonts w:ascii="Calibri" w:hAnsi="Calibri" w:cs="Calibri"/>
          <w:color w:val="201F1E"/>
          <w:sz w:val="28"/>
          <w:szCs w:val="28"/>
          <w:bdr w:val="none" w:sz="0" w:space="0" w:color="auto" w:frame="1"/>
        </w:rPr>
        <w:t xml:space="preserve">l </w:t>
      </w:r>
      <w:proofErr w:type="spellStart"/>
      <w:r>
        <w:rPr>
          <w:rFonts w:ascii="Calibri" w:hAnsi="Calibri" w:cs="Calibri"/>
          <w:color w:val="201F1E"/>
          <w:sz w:val="28"/>
          <w:szCs w:val="28"/>
          <w:bdr w:val="none" w:sz="0" w:space="0" w:color="auto" w:frame="1"/>
        </w:rPr>
        <w:t>convencionamiento</w:t>
      </w:r>
      <w:proofErr w:type="spellEnd"/>
      <w:r>
        <w:rPr>
          <w:rFonts w:ascii="Calibri" w:hAnsi="Calibri" w:cs="Calibri"/>
          <w:color w:val="201F1E"/>
          <w:sz w:val="28"/>
          <w:szCs w:val="28"/>
          <w:bdr w:val="none" w:sz="0" w:space="0" w:color="auto" w:frame="1"/>
        </w:rPr>
        <w:t xml:space="preserve"> de todos los compañeros telefónicos, en particular </w:t>
      </w:r>
      <w:r w:rsidR="00462490">
        <w:rPr>
          <w:rFonts w:ascii="Calibri" w:hAnsi="Calibri" w:cs="Calibri"/>
          <w:color w:val="201F1E"/>
          <w:sz w:val="28"/>
          <w:szCs w:val="28"/>
          <w:bdr w:val="none" w:sz="0" w:space="0" w:color="auto" w:frame="1"/>
        </w:rPr>
        <w:t xml:space="preserve">de </w:t>
      </w:r>
      <w:r>
        <w:rPr>
          <w:rFonts w:ascii="Calibri" w:hAnsi="Calibri" w:cs="Calibri"/>
          <w:color w:val="201F1E"/>
          <w:sz w:val="28"/>
          <w:szCs w:val="28"/>
          <w:bdr w:val="none" w:sz="0" w:space="0" w:color="auto" w:frame="1"/>
        </w:rPr>
        <w:t>los profesionales que aún las empresas mantienen fuera de convenio discriminándolos de manera arbitraria.</w:t>
      </w:r>
    </w:p>
    <w:p w:rsidR="00033B02" w:rsidRPr="00601AC8" w:rsidRDefault="00033B02" w:rsidP="001E5BDA">
      <w:pPr>
        <w:pStyle w:val="xmsonormal"/>
        <w:shd w:val="clear" w:color="auto" w:fill="FFFFFF"/>
        <w:spacing w:before="0" w:after="0"/>
        <w:ind w:left="284" w:right="170"/>
        <w:jc w:val="both"/>
        <w:rPr>
          <w:rFonts w:ascii="Calibri" w:hAnsi="Calibri" w:cs="Calibri"/>
          <w:color w:val="201F1E"/>
          <w:sz w:val="28"/>
          <w:szCs w:val="28"/>
          <w:bdr w:val="none" w:sz="0" w:space="0" w:color="auto" w:frame="1"/>
        </w:rPr>
      </w:pPr>
      <w:r>
        <w:rPr>
          <w:rFonts w:ascii="Calibri" w:hAnsi="Calibri" w:cs="Calibri"/>
          <w:color w:val="201F1E"/>
          <w:sz w:val="28"/>
          <w:szCs w:val="28"/>
          <w:bdr w:val="none" w:sz="0" w:space="0" w:color="auto" w:frame="1"/>
        </w:rPr>
        <w:t>Festejemos con alegría de</w:t>
      </w:r>
      <w:bookmarkStart w:id="0" w:name="_GoBack"/>
      <w:bookmarkEnd w:id="0"/>
      <w:r>
        <w:rPr>
          <w:rFonts w:ascii="Calibri" w:hAnsi="Calibri" w:cs="Calibri"/>
          <w:color w:val="201F1E"/>
          <w:sz w:val="28"/>
          <w:szCs w:val="28"/>
          <w:bdr w:val="none" w:sz="0" w:space="0" w:color="auto" w:frame="1"/>
        </w:rPr>
        <w:t xml:space="preserve"> nuestro día feriado </w:t>
      </w:r>
      <w:r w:rsidR="00195053">
        <w:rPr>
          <w:rFonts w:ascii="Calibri" w:hAnsi="Calibri" w:cs="Calibri"/>
          <w:color w:val="201F1E"/>
          <w:sz w:val="28"/>
          <w:szCs w:val="28"/>
          <w:bdr w:val="none" w:sz="0" w:space="0" w:color="auto" w:frame="1"/>
        </w:rPr>
        <w:t xml:space="preserve">con la satisfacción de haber contribuido como trabajadores esenciales en un año tan difícil para todos junto a </w:t>
      </w:r>
      <w:r w:rsidR="00992F83">
        <w:rPr>
          <w:rFonts w:ascii="Calibri" w:hAnsi="Calibri" w:cs="Calibri"/>
          <w:color w:val="201F1E"/>
          <w:sz w:val="28"/>
          <w:szCs w:val="28"/>
          <w:bdr w:val="none" w:sz="0" w:space="0" w:color="auto" w:frame="1"/>
        </w:rPr>
        <w:t xml:space="preserve">las organizaciones hermanas y todos los </w:t>
      </w:r>
      <w:r>
        <w:rPr>
          <w:rFonts w:ascii="Calibri" w:hAnsi="Calibri" w:cs="Calibri"/>
          <w:color w:val="201F1E"/>
          <w:sz w:val="28"/>
          <w:szCs w:val="28"/>
          <w:bdr w:val="none" w:sz="0" w:space="0" w:color="auto" w:frame="1"/>
        </w:rPr>
        <w:t xml:space="preserve">telefónicos sin excepción, y tengamos siempre presente que la lucha por nuestros derechos y la dignidad laboral no se negocia.   </w:t>
      </w:r>
    </w:p>
    <w:p w:rsidR="00033B02" w:rsidRDefault="00033B02" w:rsidP="00033B02">
      <w:pPr>
        <w:pStyle w:val="xmsonormal"/>
        <w:shd w:val="clear" w:color="auto" w:fill="FFFFFF"/>
        <w:spacing w:before="0" w:after="0"/>
        <w:ind w:left="284" w:right="170"/>
        <w:rPr>
          <w:rFonts w:ascii="Calibri" w:hAnsi="Calibri" w:cs="Calibri"/>
          <w:b/>
          <w:bCs/>
          <w:color w:val="201F1E"/>
          <w:sz w:val="36"/>
          <w:szCs w:val="36"/>
          <w:bdr w:val="none" w:sz="0" w:space="0" w:color="auto" w:frame="1"/>
        </w:rPr>
      </w:pPr>
    </w:p>
    <w:p w:rsidR="00033B02" w:rsidRPr="007C3AEB" w:rsidRDefault="00033B02" w:rsidP="00033B02">
      <w:pPr>
        <w:pStyle w:val="xmsonormal"/>
        <w:shd w:val="clear" w:color="auto" w:fill="FFFFFF"/>
        <w:spacing w:before="0" w:after="0"/>
        <w:ind w:left="284" w:right="170"/>
        <w:jc w:val="center"/>
        <w:rPr>
          <w:rFonts w:ascii="Arial" w:hAnsi="Arial" w:cs="Arial"/>
          <w:color w:val="201F1E"/>
          <w:sz w:val="28"/>
          <w:szCs w:val="28"/>
        </w:rPr>
      </w:pPr>
      <w:r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</w:rPr>
        <w:t>¡</w:t>
      </w:r>
      <w:r w:rsidRPr="007C3AEB"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</w:rPr>
        <w:t>FELIZ DÍACOMPAÑEROS Y COMPAÑERAS</w:t>
      </w:r>
      <w:r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</w:rPr>
        <w:t>!</w:t>
      </w:r>
    </w:p>
    <w:p w:rsidR="00033B02" w:rsidRDefault="00033B02" w:rsidP="00033B02"/>
    <w:p w:rsidR="00F75685" w:rsidRDefault="00F75685"/>
    <w:sectPr w:rsidR="00F75685" w:rsidSect="00E44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3B02"/>
    <w:rsid w:val="00033B02"/>
    <w:rsid w:val="00195053"/>
    <w:rsid w:val="001E5BDA"/>
    <w:rsid w:val="00462490"/>
    <w:rsid w:val="0083546E"/>
    <w:rsid w:val="00971BEA"/>
    <w:rsid w:val="00992F83"/>
    <w:rsid w:val="009C0E37"/>
    <w:rsid w:val="00A81DA9"/>
    <w:rsid w:val="00E352E9"/>
    <w:rsid w:val="00E44F97"/>
    <w:rsid w:val="00F75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B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3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De Rensis</dc:creator>
  <cp:lastModifiedBy>Usuario de Windows</cp:lastModifiedBy>
  <cp:revision>2</cp:revision>
  <dcterms:created xsi:type="dcterms:W3CDTF">2021-03-12T17:44:00Z</dcterms:created>
  <dcterms:modified xsi:type="dcterms:W3CDTF">2021-03-12T17:44:00Z</dcterms:modified>
</cp:coreProperties>
</file>