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BE" w:rsidRDefault="00994137" w:rsidP="00A437A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Capacitación</w:t>
      </w:r>
      <w:r w:rsidR="00697B3F" w:rsidRPr="00436BD6">
        <w:rPr>
          <w:rFonts w:ascii="Arial" w:hAnsi="Arial" w:cs="Arial"/>
          <w:b/>
          <w:sz w:val="40"/>
          <w:szCs w:val="40"/>
        </w:rPr>
        <w:t xml:space="preserve"> en </w:t>
      </w:r>
      <w:proofErr w:type="spellStart"/>
      <w:r w:rsidR="00697B3F" w:rsidRPr="00436BD6">
        <w:rPr>
          <w:rFonts w:ascii="Arial" w:hAnsi="Arial" w:cs="Arial"/>
          <w:b/>
          <w:sz w:val="40"/>
          <w:szCs w:val="40"/>
        </w:rPr>
        <w:t>CePETel</w:t>
      </w:r>
      <w:proofErr w:type="spellEnd"/>
      <w:r w:rsidR="008E2626">
        <w:rPr>
          <w:rFonts w:ascii="Arial" w:hAnsi="Arial" w:cs="Arial"/>
          <w:b/>
          <w:sz w:val="40"/>
          <w:szCs w:val="40"/>
        </w:rPr>
        <w:t xml:space="preserve"> 2021</w:t>
      </w:r>
    </w:p>
    <w:p w:rsidR="00A437A3" w:rsidRPr="00A437A3" w:rsidRDefault="00A437A3" w:rsidP="00A437A3">
      <w:pPr>
        <w:jc w:val="center"/>
        <w:rPr>
          <w:sz w:val="40"/>
          <w:szCs w:val="40"/>
        </w:rPr>
      </w:pPr>
    </w:p>
    <w:p w:rsidR="00697B3F" w:rsidRDefault="008E2626" w:rsidP="00A437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Desde la Secretaria Técnica comenzamos con los</w:t>
      </w:r>
      <w:r w:rsidR="00EE2EC1">
        <w:rPr>
          <w:rFonts w:ascii="Arial" w:hAnsi="Arial" w:cs="Arial"/>
        </w:rPr>
        <w:t xml:space="preserve"> cursos</w:t>
      </w:r>
      <w:r>
        <w:rPr>
          <w:rFonts w:ascii="Arial" w:hAnsi="Arial" w:cs="Arial"/>
        </w:rPr>
        <w:t xml:space="preserve"> </w:t>
      </w:r>
      <w:r w:rsidR="00A94F02">
        <w:rPr>
          <w:rFonts w:ascii="Arial" w:hAnsi="Arial" w:cs="Arial"/>
        </w:rPr>
        <w:t xml:space="preserve">de capacitación a distancia iniciado en abril. En esta ocasión invitamos a </w:t>
      </w:r>
      <w:r w:rsidR="00F91F8C">
        <w:rPr>
          <w:rFonts w:ascii="Arial" w:hAnsi="Arial" w:cs="Arial"/>
        </w:rPr>
        <w:t>participar</w:t>
      </w:r>
      <w:r w:rsidR="00EE2EC1">
        <w:rPr>
          <w:rFonts w:ascii="Arial" w:hAnsi="Arial" w:cs="Arial"/>
        </w:rPr>
        <w:t xml:space="preserve">: </w:t>
      </w:r>
    </w:p>
    <w:p w:rsidR="00994137" w:rsidRPr="00145BD9" w:rsidRDefault="00994137" w:rsidP="00994137">
      <w:pPr>
        <w:textAlignment w:val="baseline"/>
        <w:rPr>
          <w:rFonts w:ascii="Arial" w:hAnsi="Arial" w:cs="Arial"/>
          <w:sz w:val="24"/>
          <w:szCs w:val="24"/>
        </w:rPr>
      </w:pPr>
    </w:p>
    <w:p w:rsidR="00994137" w:rsidRPr="00A95E7B" w:rsidRDefault="00A94F02" w:rsidP="00A95E7B">
      <w:pPr>
        <w:jc w:val="center"/>
        <w:textAlignment w:val="baselin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Seguridad</w:t>
      </w:r>
      <w:r w:rsidR="000562AC" w:rsidRPr="000562AC">
        <w:rPr>
          <w:rFonts w:ascii="Arial" w:hAnsi="Arial" w:cs="Arial"/>
          <w:b/>
          <w:sz w:val="36"/>
          <w:szCs w:val="36"/>
        </w:rPr>
        <w:t xml:space="preserve"> en las Tecnologías de la Información (IT)</w:t>
      </w:r>
    </w:p>
    <w:p w:rsidR="00A95E7B" w:rsidRDefault="00A95E7B" w:rsidP="00994137">
      <w:pPr>
        <w:textAlignment w:val="baseline"/>
        <w:rPr>
          <w:rFonts w:ascii="Arial" w:hAnsi="Arial" w:cs="Arial"/>
          <w:sz w:val="24"/>
          <w:szCs w:val="24"/>
        </w:rPr>
      </w:pPr>
    </w:p>
    <w:p w:rsidR="00994137" w:rsidRDefault="00994137" w:rsidP="00F21A9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A95E7B">
        <w:rPr>
          <w:rFonts w:ascii="Arial" w:hAnsi="Arial" w:cs="Arial"/>
          <w:b/>
          <w:sz w:val="24"/>
          <w:szCs w:val="24"/>
        </w:rPr>
        <w:t>Clases</w:t>
      </w:r>
      <w:r w:rsidRPr="00145BD9">
        <w:rPr>
          <w:rFonts w:ascii="Arial" w:hAnsi="Arial" w:cs="Arial"/>
          <w:sz w:val="24"/>
          <w:szCs w:val="24"/>
        </w:rPr>
        <w:t xml:space="preserve">: </w:t>
      </w:r>
      <w:r w:rsidR="00A94F02">
        <w:rPr>
          <w:rFonts w:ascii="Arial" w:hAnsi="Arial" w:cs="Arial"/>
          <w:sz w:val="24"/>
          <w:szCs w:val="24"/>
        </w:rPr>
        <w:t>10</w:t>
      </w:r>
      <w:r w:rsidRPr="00145B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E2EC1">
        <w:rPr>
          <w:rFonts w:ascii="Arial" w:hAnsi="Arial" w:cs="Arial"/>
          <w:sz w:val="24"/>
          <w:szCs w:val="24"/>
        </w:rPr>
        <w:t>3</w:t>
      </w:r>
      <w:r w:rsidRPr="00145BD9">
        <w:rPr>
          <w:rFonts w:ascii="Arial" w:hAnsi="Arial" w:cs="Arial"/>
          <w:sz w:val="24"/>
          <w:szCs w:val="24"/>
        </w:rPr>
        <w:t xml:space="preserve"> hs c/u </w:t>
      </w:r>
      <w:r w:rsidR="00EE2EC1">
        <w:rPr>
          <w:rFonts w:ascii="Arial" w:hAnsi="Arial" w:cs="Arial"/>
          <w:sz w:val="24"/>
          <w:szCs w:val="24"/>
        </w:rPr>
        <w:t>de 1</w:t>
      </w:r>
      <w:r w:rsidR="00A94F02">
        <w:rPr>
          <w:rFonts w:ascii="Arial" w:hAnsi="Arial" w:cs="Arial"/>
          <w:sz w:val="24"/>
          <w:szCs w:val="24"/>
        </w:rPr>
        <w:t>8</w:t>
      </w:r>
      <w:r w:rsidR="00EE2EC1">
        <w:rPr>
          <w:rFonts w:ascii="Arial" w:hAnsi="Arial" w:cs="Arial"/>
          <w:sz w:val="24"/>
          <w:szCs w:val="24"/>
        </w:rPr>
        <w:t>:</w:t>
      </w:r>
      <w:r w:rsidR="000405D8">
        <w:rPr>
          <w:rFonts w:ascii="Arial" w:hAnsi="Arial" w:cs="Arial"/>
          <w:sz w:val="24"/>
          <w:szCs w:val="24"/>
        </w:rPr>
        <w:t>3</w:t>
      </w:r>
      <w:r w:rsidR="00EE2EC1">
        <w:rPr>
          <w:rFonts w:ascii="Arial" w:hAnsi="Arial" w:cs="Arial"/>
          <w:sz w:val="24"/>
          <w:szCs w:val="24"/>
        </w:rPr>
        <w:t>0 a 2</w:t>
      </w:r>
      <w:r w:rsidR="00A94F02">
        <w:rPr>
          <w:rFonts w:ascii="Arial" w:hAnsi="Arial" w:cs="Arial"/>
          <w:sz w:val="24"/>
          <w:szCs w:val="24"/>
        </w:rPr>
        <w:t>1</w:t>
      </w:r>
      <w:r w:rsidR="00EE2EC1">
        <w:rPr>
          <w:rFonts w:ascii="Arial" w:hAnsi="Arial" w:cs="Arial"/>
          <w:sz w:val="24"/>
          <w:szCs w:val="24"/>
        </w:rPr>
        <w:t>:</w:t>
      </w:r>
      <w:r w:rsidR="000405D8">
        <w:rPr>
          <w:rFonts w:ascii="Arial" w:hAnsi="Arial" w:cs="Arial"/>
          <w:sz w:val="24"/>
          <w:szCs w:val="24"/>
        </w:rPr>
        <w:t>3</w:t>
      </w:r>
      <w:r w:rsidR="00EE2EC1">
        <w:rPr>
          <w:rFonts w:ascii="Arial" w:hAnsi="Arial" w:cs="Arial"/>
          <w:sz w:val="24"/>
          <w:szCs w:val="24"/>
        </w:rPr>
        <w:t>0</w:t>
      </w:r>
      <w:r w:rsidRPr="00145BD9">
        <w:rPr>
          <w:rFonts w:ascii="Arial" w:hAnsi="Arial" w:cs="Arial"/>
          <w:sz w:val="24"/>
          <w:szCs w:val="24"/>
        </w:rPr>
        <w:t xml:space="preserve"> hs.</w:t>
      </w:r>
    </w:p>
    <w:p w:rsidR="00A95E7B" w:rsidRPr="00145BD9" w:rsidRDefault="00A95E7B" w:rsidP="00F21A9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A95E7B">
        <w:rPr>
          <w:rFonts w:ascii="Arial" w:hAnsi="Arial" w:cs="Arial"/>
          <w:b/>
          <w:sz w:val="24"/>
          <w:szCs w:val="24"/>
        </w:rPr>
        <w:t>Días que se cursa</w:t>
      </w:r>
      <w:r>
        <w:rPr>
          <w:rFonts w:ascii="Arial" w:hAnsi="Arial" w:cs="Arial"/>
          <w:sz w:val="24"/>
          <w:szCs w:val="24"/>
        </w:rPr>
        <w:t xml:space="preserve">: </w:t>
      </w:r>
      <w:r w:rsidR="00A94F02">
        <w:rPr>
          <w:rFonts w:ascii="Arial" w:hAnsi="Arial" w:cs="Arial"/>
          <w:sz w:val="24"/>
          <w:szCs w:val="24"/>
        </w:rPr>
        <w:t>miércoles</w:t>
      </w:r>
      <w:r>
        <w:rPr>
          <w:rFonts w:ascii="Arial" w:hAnsi="Arial" w:cs="Arial"/>
          <w:sz w:val="24"/>
          <w:szCs w:val="24"/>
        </w:rPr>
        <w:t xml:space="preserve"> </w:t>
      </w:r>
      <w:r w:rsidR="00A94F02">
        <w:rPr>
          <w:rFonts w:ascii="Arial" w:hAnsi="Arial" w:cs="Arial"/>
          <w:sz w:val="24"/>
          <w:szCs w:val="24"/>
        </w:rPr>
        <w:t>12</w:t>
      </w:r>
      <w:r w:rsidR="000405D8">
        <w:rPr>
          <w:rFonts w:ascii="Arial" w:hAnsi="Arial" w:cs="Arial"/>
          <w:sz w:val="24"/>
          <w:szCs w:val="24"/>
        </w:rPr>
        <w:t xml:space="preserve">, </w:t>
      </w:r>
      <w:r w:rsidR="00A94F02">
        <w:rPr>
          <w:rFonts w:ascii="Arial" w:hAnsi="Arial" w:cs="Arial"/>
          <w:sz w:val="24"/>
          <w:szCs w:val="24"/>
        </w:rPr>
        <w:t>19</w:t>
      </w:r>
      <w:r w:rsidR="000405D8">
        <w:rPr>
          <w:rFonts w:ascii="Arial" w:hAnsi="Arial" w:cs="Arial"/>
          <w:sz w:val="24"/>
          <w:szCs w:val="24"/>
        </w:rPr>
        <w:t xml:space="preserve">, </w:t>
      </w:r>
      <w:r w:rsidR="00A94F02">
        <w:rPr>
          <w:rFonts w:ascii="Arial" w:hAnsi="Arial" w:cs="Arial"/>
          <w:sz w:val="24"/>
          <w:szCs w:val="24"/>
        </w:rPr>
        <w:t>26 de mayo; 2, 9, 16, 23 y 30 de junio;</w:t>
      </w:r>
      <w:r w:rsidR="000405D8" w:rsidRPr="000405D8">
        <w:rPr>
          <w:rFonts w:ascii="Arial" w:hAnsi="Arial" w:cs="Arial"/>
          <w:sz w:val="24"/>
          <w:szCs w:val="24"/>
        </w:rPr>
        <w:t xml:space="preserve"> </w:t>
      </w:r>
      <w:r w:rsidR="00A94F02">
        <w:rPr>
          <w:rFonts w:ascii="Arial" w:hAnsi="Arial" w:cs="Arial"/>
          <w:sz w:val="24"/>
          <w:szCs w:val="24"/>
        </w:rPr>
        <w:t>7</w:t>
      </w:r>
      <w:r w:rsidR="000405D8" w:rsidRPr="000405D8">
        <w:rPr>
          <w:rFonts w:ascii="Arial" w:hAnsi="Arial" w:cs="Arial"/>
          <w:sz w:val="24"/>
          <w:szCs w:val="24"/>
        </w:rPr>
        <w:t xml:space="preserve"> y </w:t>
      </w:r>
      <w:r w:rsidR="00A94F02">
        <w:rPr>
          <w:rFonts w:ascii="Arial" w:hAnsi="Arial" w:cs="Arial"/>
          <w:sz w:val="24"/>
          <w:szCs w:val="24"/>
        </w:rPr>
        <w:t>14</w:t>
      </w:r>
      <w:r w:rsidR="000405D8">
        <w:rPr>
          <w:rFonts w:ascii="Arial" w:hAnsi="Arial" w:cs="Arial"/>
          <w:sz w:val="24"/>
          <w:szCs w:val="24"/>
        </w:rPr>
        <w:t xml:space="preserve"> de </w:t>
      </w:r>
      <w:r w:rsidR="00A94F02">
        <w:rPr>
          <w:rFonts w:ascii="Arial" w:hAnsi="Arial" w:cs="Arial"/>
          <w:sz w:val="24"/>
          <w:szCs w:val="24"/>
        </w:rPr>
        <w:t>julio</w:t>
      </w:r>
      <w:r w:rsidR="000405D8">
        <w:rPr>
          <w:rFonts w:ascii="Arial" w:hAnsi="Arial" w:cs="Arial"/>
          <w:sz w:val="24"/>
          <w:szCs w:val="24"/>
        </w:rPr>
        <w:t>.</w:t>
      </w:r>
    </w:p>
    <w:p w:rsidR="00994137" w:rsidRDefault="00994137" w:rsidP="00F21A9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F348D9">
        <w:rPr>
          <w:rFonts w:ascii="Arial" w:hAnsi="Arial" w:cs="Arial"/>
          <w:b/>
          <w:sz w:val="24"/>
          <w:szCs w:val="24"/>
        </w:rPr>
        <w:t>Modalidad: a distancia</w:t>
      </w:r>
      <w:r w:rsidR="00EF1968">
        <w:rPr>
          <w:rFonts w:ascii="Arial" w:hAnsi="Arial" w:cs="Arial"/>
          <w:sz w:val="24"/>
          <w:szCs w:val="24"/>
        </w:rPr>
        <w:t xml:space="preserve"> (requiere conectarse a la plataforma </w:t>
      </w:r>
      <w:r w:rsidR="00866FD5">
        <w:rPr>
          <w:rFonts w:ascii="Arial" w:hAnsi="Arial" w:cs="Arial"/>
          <w:sz w:val="24"/>
          <w:szCs w:val="24"/>
        </w:rPr>
        <w:t xml:space="preserve">Zoom </w:t>
      </w:r>
      <w:r w:rsidR="00EF1968">
        <w:rPr>
          <w:rFonts w:ascii="Arial" w:hAnsi="Arial" w:cs="Arial"/>
          <w:sz w:val="24"/>
          <w:szCs w:val="24"/>
        </w:rPr>
        <w:t>en los días y horarios indicados precedentemente).</w:t>
      </w:r>
    </w:p>
    <w:p w:rsidR="00DB1DD6" w:rsidRPr="00145BD9" w:rsidRDefault="00DB1DD6" w:rsidP="00F21A9A">
      <w:p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</w:t>
      </w:r>
      <w:r w:rsidRPr="00145BD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B1DD6">
        <w:rPr>
          <w:rFonts w:ascii="Arial" w:hAnsi="Arial" w:cs="Arial"/>
          <w:sz w:val="24"/>
          <w:szCs w:val="24"/>
        </w:rPr>
        <w:t xml:space="preserve">Marcelo </w:t>
      </w:r>
      <w:proofErr w:type="spellStart"/>
      <w:r w:rsidRPr="00DB1DD6">
        <w:rPr>
          <w:rFonts w:ascii="Arial" w:hAnsi="Arial" w:cs="Arial"/>
          <w:sz w:val="24"/>
          <w:szCs w:val="24"/>
        </w:rPr>
        <w:t>Bugallo</w:t>
      </w:r>
      <w:proofErr w:type="spellEnd"/>
    </w:p>
    <w:p w:rsidR="00A437A3" w:rsidRDefault="00A437A3" w:rsidP="00F21A9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E586C" w:rsidRDefault="006E586C" w:rsidP="006E586C">
      <w:pPr>
        <w:tabs>
          <w:tab w:val="left" w:pos="2490"/>
          <w:tab w:val="center" w:pos="441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E0D67">
        <w:rPr>
          <w:rFonts w:ascii="Arial" w:hAnsi="Arial" w:cs="Arial"/>
          <w:b/>
          <w:color w:val="000000" w:themeColor="text1"/>
          <w:sz w:val="24"/>
          <w:szCs w:val="24"/>
        </w:rPr>
        <w:t>La capacitación es:</w:t>
      </w:r>
    </w:p>
    <w:p w:rsidR="003E4459" w:rsidRPr="00DE0D67" w:rsidRDefault="003E4459" w:rsidP="006E586C">
      <w:pPr>
        <w:tabs>
          <w:tab w:val="left" w:pos="2490"/>
          <w:tab w:val="center" w:pos="441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405D8" w:rsidRPr="00DE0D67" w:rsidRDefault="000405D8" w:rsidP="000405D8">
      <w:pPr>
        <w:pStyle w:val="Prrafodelista"/>
        <w:numPr>
          <w:ilvl w:val="0"/>
          <w:numId w:val="1"/>
        </w:numPr>
        <w:tabs>
          <w:tab w:val="left" w:pos="2490"/>
          <w:tab w:val="center" w:pos="441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E0D67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Sin cargo para afiliados y su grupo familiar directo.</w:t>
      </w:r>
    </w:p>
    <w:p w:rsidR="000405D8" w:rsidRPr="00D76A0C" w:rsidRDefault="000405D8" w:rsidP="000405D8">
      <w:pPr>
        <w:pStyle w:val="Prrafodelista"/>
        <w:numPr>
          <w:ilvl w:val="0"/>
          <w:numId w:val="1"/>
        </w:numPr>
        <w:tabs>
          <w:tab w:val="left" w:pos="2490"/>
          <w:tab w:val="center" w:pos="441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E0D67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Sin cargo para encuadrados con convenio </w:t>
      </w:r>
      <w:proofErr w:type="spellStart"/>
      <w:r w:rsidRPr="00DE0D67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CePETel</w:t>
      </w:r>
      <w:proofErr w:type="spellEnd"/>
      <w:r w:rsidRPr="00DE0D67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.</w:t>
      </w:r>
    </w:p>
    <w:p w:rsidR="000405D8" w:rsidRPr="000405D8" w:rsidRDefault="000405D8" w:rsidP="000405D8">
      <w:pPr>
        <w:pStyle w:val="Prrafodelista"/>
        <w:numPr>
          <w:ilvl w:val="0"/>
          <w:numId w:val="1"/>
        </w:numPr>
        <w:tabs>
          <w:tab w:val="left" w:pos="2490"/>
          <w:tab w:val="center" w:pos="441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E0D67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Con cargo al universo no contemplado en los anteriores.</w:t>
      </w:r>
    </w:p>
    <w:p w:rsidR="006E586C" w:rsidRDefault="006E586C" w:rsidP="006E586C">
      <w:pPr>
        <w:widowControl w:val="0"/>
        <w:autoSpaceDE w:val="0"/>
        <w:autoSpaceDN w:val="0"/>
        <w:adjustRightInd w:val="0"/>
        <w:ind w:right="7326"/>
        <w:jc w:val="both"/>
        <w:rPr>
          <w:rFonts w:ascii="Arial" w:hAnsi="Arial" w:cs="Arial"/>
          <w:b/>
          <w:sz w:val="24"/>
          <w:szCs w:val="24"/>
        </w:rPr>
      </w:pPr>
    </w:p>
    <w:p w:rsidR="006E586C" w:rsidRDefault="006E586C" w:rsidP="006E58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E586C" w:rsidRDefault="006E586C" w:rsidP="006E586C">
      <w:pPr>
        <w:jc w:val="both"/>
        <w:rPr>
          <w:rFonts w:ascii="Arial" w:hAnsi="Arial" w:cs="Arial"/>
          <w:sz w:val="24"/>
          <w:szCs w:val="24"/>
        </w:rPr>
      </w:pPr>
      <w:r w:rsidRPr="00046268">
        <w:rPr>
          <w:rFonts w:ascii="Arial" w:hAnsi="Arial" w:cs="Arial"/>
          <w:b/>
          <w:sz w:val="24"/>
          <w:szCs w:val="24"/>
        </w:rPr>
        <w:t>Informes</w:t>
      </w:r>
      <w:r>
        <w:rPr>
          <w:rFonts w:ascii="Arial" w:hAnsi="Arial" w:cs="Arial"/>
          <w:b/>
          <w:sz w:val="24"/>
          <w:szCs w:val="24"/>
        </w:rPr>
        <w:t>:</w:t>
      </w:r>
      <w:r w:rsidRPr="00046268">
        <w:rPr>
          <w:rFonts w:ascii="Arial" w:hAnsi="Arial" w:cs="Arial"/>
          <w:b/>
          <w:sz w:val="24"/>
          <w:szCs w:val="24"/>
        </w:rPr>
        <w:t xml:space="preserve"> enviar correo a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046268">
          <w:rPr>
            <w:rStyle w:val="Hipervnculo"/>
            <w:rFonts w:ascii="Arial" w:hAnsi="Arial" w:cs="Arial"/>
            <w:sz w:val="24"/>
            <w:szCs w:val="24"/>
          </w:rPr>
          <w:t>tecnico@cepetel.org.ar</w:t>
        </w:r>
      </w:hyperlink>
    </w:p>
    <w:p w:rsidR="006E586C" w:rsidRDefault="006E586C" w:rsidP="006E586C">
      <w:pPr>
        <w:jc w:val="both"/>
        <w:rPr>
          <w:rFonts w:ascii="Arial" w:hAnsi="Arial" w:cs="Arial"/>
          <w:sz w:val="24"/>
          <w:szCs w:val="24"/>
        </w:rPr>
      </w:pPr>
    </w:p>
    <w:p w:rsidR="000C1FBA" w:rsidRDefault="006E586C" w:rsidP="006E58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82B95">
        <w:rPr>
          <w:rFonts w:ascii="Arial" w:hAnsi="Arial" w:cs="Arial"/>
          <w:b/>
          <w:sz w:val="24"/>
          <w:szCs w:val="24"/>
        </w:rPr>
        <w:t>Inscripción</w:t>
      </w:r>
      <w:r w:rsidR="00F24108">
        <w:rPr>
          <w:rFonts w:ascii="Arial" w:hAnsi="Arial" w:cs="Arial"/>
          <w:b/>
          <w:sz w:val="24"/>
          <w:szCs w:val="24"/>
        </w:rPr>
        <w:t xml:space="preserve"> (hasta el </w:t>
      </w:r>
      <w:r w:rsidR="001323A2">
        <w:rPr>
          <w:rFonts w:ascii="Arial" w:hAnsi="Arial" w:cs="Arial"/>
          <w:b/>
          <w:sz w:val="24"/>
          <w:szCs w:val="24"/>
        </w:rPr>
        <w:t>30</w:t>
      </w:r>
      <w:r w:rsidR="00F24108">
        <w:rPr>
          <w:rFonts w:ascii="Arial" w:hAnsi="Arial" w:cs="Arial"/>
          <w:b/>
          <w:sz w:val="24"/>
          <w:szCs w:val="24"/>
        </w:rPr>
        <w:t xml:space="preserve"> de </w:t>
      </w:r>
      <w:r w:rsidR="001323A2">
        <w:rPr>
          <w:rFonts w:ascii="Arial" w:hAnsi="Arial" w:cs="Arial"/>
          <w:b/>
          <w:sz w:val="24"/>
          <w:szCs w:val="24"/>
        </w:rPr>
        <w:t>abril</w:t>
      </w:r>
      <w:r w:rsidR="00F2410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 w:rsidRPr="00F24108">
        <w:rPr>
          <w:rFonts w:ascii="Arial" w:hAnsi="Arial" w:cs="Arial"/>
          <w:sz w:val="24"/>
          <w:szCs w:val="24"/>
        </w:rPr>
        <w:t>ingresar al formulario (se solicita utilizar una cuenta de correo personal)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C1FBA" w:rsidRDefault="000C1FBA" w:rsidP="006E58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1F8C" w:rsidRPr="00A94F02" w:rsidRDefault="00A94F02" w:rsidP="00A94F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94F02">
        <w:rPr>
          <w:rFonts w:ascii="Arial" w:hAnsi="Arial" w:cs="Arial"/>
          <w:sz w:val="24"/>
          <w:szCs w:val="24"/>
        </w:rPr>
        <w:t>https://forms.gle/JrLywoMxjzyvzaS36</w:t>
      </w:r>
    </w:p>
    <w:p w:rsidR="00A94F02" w:rsidRDefault="00A94F02" w:rsidP="00F91F8C">
      <w:pPr>
        <w:widowControl w:val="0"/>
        <w:autoSpaceDE w:val="0"/>
        <w:autoSpaceDN w:val="0"/>
        <w:adjustRightInd w:val="0"/>
        <w:ind w:right="7326"/>
        <w:jc w:val="both"/>
        <w:rPr>
          <w:rFonts w:ascii="Arial" w:hAnsi="Arial" w:cs="Arial"/>
          <w:b/>
          <w:sz w:val="24"/>
          <w:szCs w:val="24"/>
        </w:rPr>
      </w:pPr>
    </w:p>
    <w:p w:rsidR="00F91F8C" w:rsidRPr="00F91F8C" w:rsidRDefault="00F91F8C" w:rsidP="00F91F8C">
      <w:pPr>
        <w:widowControl w:val="0"/>
        <w:autoSpaceDE w:val="0"/>
        <w:autoSpaceDN w:val="0"/>
        <w:adjustRightInd w:val="0"/>
        <w:ind w:right="7326"/>
        <w:jc w:val="both"/>
        <w:rPr>
          <w:rFonts w:ascii="Arial" w:hAnsi="Arial" w:cs="Arial"/>
          <w:b/>
          <w:sz w:val="24"/>
          <w:szCs w:val="24"/>
        </w:rPr>
      </w:pPr>
      <w:r w:rsidRPr="00F91F8C">
        <w:rPr>
          <w:rFonts w:ascii="Arial" w:hAnsi="Arial" w:cs="Arial"/>
          <w:b/>
          <w:sz w:val="24"/>
          <w:szCs w:val="24"/>
        </w:rPr>
        <w:t>Objetivos</w:t>
      </w:r>
    </w:p>
    <w:p w:rsidR="000562AC" w:rsidRPr="000562AC" w:rsidRDefault="000562AC" w:rsidP="000562AC">
      <w:pPr>
        <w:suppressAutoHyphens/>
        <w:jc w:val="both"/>
        <w:rPr>
          <w:rFonts w:ascii="Arial" w:hAnsi="Arial"/>
          <w:sz w:val="24"/>
          <w:szCs w:val="24"/>
        </w:rPr>
      </w:pPr>
      <w:r w:rsidRPr="000562AC">
        <w:rPr>
          <w:rFonts w:ascii="Arial" w:hAnsi="Arial"/>
          <w:sz w:val="24"/>
          <w:szCs w:val="24"/>
        </w:rPr>
        <w:t>Este curso permitirá a los participantes adquirir conocimientos sobre conceptos, características, tipos, fases de implementación, normativas y aplicaciones de utilización de la Seguridad en las Tecnologías de la Información (IT).</w:t>
      </w:r>
    </w:p>
    <w:p w:rsidR="00F91F8C" w:rsidRPr="00BD51A6" w:rsidRDefault="00F91F8C" w:rsidP="009E6AFE">
      <w:pPr>
        <w:widowControl w:val="0"/>
        <w:autoSpaceDE w:val="0"/>
        <w:autoSpaceDN w:val="0"/>
        <w:adjustRightInd w:val="0"/>
        <w:ind w:right="7326"/>
        <w:jc w:val="both"/>
        <w:rPr>
          <w:rFonts w:ascii="Arial" w:hAnsi="Arial" w:cs="Arial"/>
          <w:b/>
          <w:sz w:val="24"/>
          <w:szCs w:val="24"/>
        </w:rPr>
      </w:pPr>
    </w:p>
    <w:p w:rsidR="009E6AFE" w:rsidRPr="00BD51A6" w:rsidRDefault="009E6AFE" w:rsidP="009E6AFE">
      <w:pPr>
        <w:widowControl w:val="0"/>
        <w:autoSpaceDE w:val="0"/>
        <w:autoSpaceDN w:val="0"/>
        <w:adjustRightInd w:val="0"/>
        <w:ind w:right="7326"/>
        <w:jc w:val="both"/>
        <w:rPr>
          <w:rFonts w:ascii="Arial" w:hAnsi="Arial" w:cs="Arial"/>
          <w:b/>
          <w:sz w:val="24"/>
          <w:szCs w:val="24"/>
        </w:rPr>
      </w:pPr>
      <w:r w:rsidRPr="00BD51A6">
        <w:rPr>
          <w:rFonts w:ascii="Arial" w:hAnsi="Arial" w:cs="Arial"/>
          <w:b/>
          <w:sz w:val="24"/>
          <w:szCs w:val="24"/>
        </w:rPr>
        <w:t>Programa</w:t>
      </w:r>
    </w:p>
    <w:p w:rsidR="003E4459" w:rsidRPr="00BD51A6" w:rsidRDefault="003E4459" w:rsidP="003E445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D51A6" w:rsidRP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</w:rPr>
      </w:pPr>
      <w:r w:rsidRPr="00BD51A6">
        <w:rPr>
          <w:rFonts w:cs="Arial"/>
          <w:b/>
          <w:bCs/>
          <w:color w:val="000000"/>
        </w:rPr>
        <w:t>Capítulo 01 – Seguridad Básica</w:t>
      </w:r>
    </w:p>
    <w:p w:rsidR="00BD51A6" w:rsidRPr="00BD51A6" w:rsidRDefault="00BD51A6" w:rsidP="00BD51A6">
      <w:pPr>
        <w:pStyle w:val="yiv5668034784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cs="Arial"/>
          <w:color w:val="000000"/>
        </w:rPr>
      </w:pPr>
      <w:r w:rsidRPr="00BD51A6">
        <w:rPr>
          <w:rFonts w:cs="Arial"/>
          <w:color w:val="000000"/>
        </w:rPr>
        <w:t>¿Qué es la Seguridad de la Información?</w:t>
      </w:r>
    </w:p>
    <w:p w:rsidR="00BD51A6" w:rsidRPr="00BD51A6" w:rsidRDefault="00BD51A6" w:rsidP="00BD51A6">
      <w:pPr>
        <w:pStyle w:val="yiv5668034784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Terminología de la Seguridad Informática</w:t>
      </w:r>
    </w:p>
    <w:p w:rsidR="00BD51A6" w:rsidRPr="00BD51A6" w:rsidRDefault="00BD51A6" w:rsidP="00BD51A6">
      <w:pPr>
        <w:pStyle w:val="yiv5668034784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Tríada de la Seguridad Informática (Tríada CIA)</w:t>
      </w:r>
    </w:p>
    <w:p w:rsidR="00BD51A6" w:rsidRPr="00BD51A6" w:rsidRDefault="00BD51A6" w:rsidP="00BD51A6">
      <w:pPr>
        <w:pStyle w:val="yiv5668034784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Frases célebres de la Seguridad Informática</w:t>
      </w:r>
    </w:p>
    <w:p w:rsidR="00BD51A6" w:rsidRPr="00BD51A6" w:rsidRDefault="00BD51A6" w:rsidP="00BD51A6">
      <w:pPr>
        <w:pStyle w:val="yiv5668034784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proofErr w:type="spellStart"/>
      <w:r w:rsidRPr="00BD51A6">
        <w:rPr>
          <w:rFonts w:cs="Arial"/>
          <w:color w:val="1D2228"/>
        </w:rPr>
        <w:t>Vulnerability</w:t>
      </w:r>
      <w:proofErr w:type="spellEnd"/>
      <w:r w:rsidRPr="00BD51A6">
        <w:rPr>
          <w:rFonts w:cs="Arial"/>
          <w:color w:val="1D2228"/>
        </w:rPr>
        <w:t xml:space="preserve"> </w:t>
      </w:r>
      <w:proofErr w:type="spellStart"/>
      <w:r w:rsidRPr="00BD51A6">
        <w:rPr>
          <w:rFonts w:cs="Arial"/>
          <w:color w:val="1D2228"/>
        </w:rPr>
        <w:t>Research</w:t>
      </w:r>
      <w:proofErr w:type="spellEnd"/>
    </w:p>
    <w:p w:rsidR="00BD51A6" w:rsidRPr="00BD51A6" w:rsidRDefault="00BD51A6" w:rsidP="00BD51A6">
      <w:pPr>
        <w:pStyle w:val="yiv5668034784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Etapas del proceso de Hacking</w:t>
      </w:r>
    </w:p>
    <w:p w:rsidR="00BD51A6" w:rsidRPr="00BD51A6" w:rsidRDefault="00BD51A6" w:rsidP="00BD51A6">
      <w:pPr>
        <w:pStyle w:val="yiv5668034784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Terminologías de Hacking</w:t>
      </w:r>
    </w:p>
    <w:p w:rsidR="00BD51A6" w:rsidRPr="00BD51A6" w:rsidRDefault="00BD51A6" w:rsidP="00BD51A6">
      <w:pPr>
        <w:pStyle w:val="yiv5668034784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proofErr w:type="spellStart"/>
      <w:r w:rsidRPr="00BD51A6">
        <w:rPr>
          <w:rFonts w:cs="Arial"/>
          <w:color w:val="1D2228"/>
        </w:rPr>
        <w:t>Hacktivismo</w:t>
      </w:r>
      <w:proofErr w:type="spellEnd"/>
    </w:p>
    <w:p w:rsidR="00BD51A6" w:rsidRPr="00BD51A6" w:rsidRDefault="00BD51A6" w:rsidP="00BD51A6">
      <w:pPr>
        <w:pStyle w:val="yiv5668034784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Casos de Hackers</w:t>
      </w:r>
    </w:p>
    <w:p w:rsidR="00BD51A6" w:rsidRPr="00BD51A6" w:rsidRDefault="00BD51A6" w:rsidP="00BD51A6">
      <w:pPr>
        <w:pStyle w:val="yiv5668034784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Perfil del Hacker</w:t>
      </w:r>
    </w:p>
    <w:p w:rsidR="00BD51A6" w:rsidRP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ind w:left="360"/>
        <w:rPr>
          <w:rFonts w:cs="Arial"/>
          <w:color w:val="1D2228"/>
        </w:rPr>
      </w:pPr>
    </w:p>
    <w:p w:rsidR="00BD51A6" w:rsidRP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</w:rPr>
      </w:pPr>
      <w:r w:rsidRPr="00BD51A6">
        <w:rPr>
          <w:rFonts w:cs="Arial"/>
          <w:color w:val="000000"/>
        </w:rPr>
        <w:t> </w:t>
      </w:r>
      <w:r w:rsidRPr="00BD51A6">
        <w:rPr>
          <w:rFonts w:cs="Arial"/>
          <w:b/>
          <w:bCs/>
          <w:color w:val="000000"/>
        </w:rPr>
        <w:t>Capítulo 02 – Seguridad en el Desarrollo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000000"/>
        </w:rPr>
      </w:pPr>
      <w:r w:rsidRPr="00BD51A6">
        <w:rPr>
          <w:rFonts w:cs="Arial"/>
          <w:color w:val="000000"/>
        </w:rPr>
        <w:t>Introducción a la Seguridad en el Desarrollo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Sistemas inseguros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Tendencia de la Seguridad de los sistemas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Modelo Espiral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Fracasos comunes de los proyectos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Problemática: aplicaciones inseguras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Variables de entornos / ambientes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Acceso a los entornos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Control de cambios y versiones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Segregación de funciones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 xml:space="preserve">¿Qué </w:t>
      </w:r>
      <w:proofErr w:type="spellStart"/>
      <w:r w:rsidRPr="00BD51A6">
        <w:rPr>
          <w:rFonts w:cs="Arial"/>
          <w:color w:val="1D2228"/>
        </w:rPr>
        <w:t>loguear</w:t>
      </w:r>
      <w:proofErr w:type="spellEnd"/>
      <w:r w:rsidRPr="00BD51A6">
        <w:rPr>
          <w:rFonts w:cs="Arial"/>
          <w:color w:val="1D2228"/>
        </w:rPr>
        <w:t xml:space="preserve"> y dónde?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Arquitecturas de sistemas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Firewall de base de datos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¿En qué nos afectan y dónde están las vulnerabilidades?</w:t>
      </w:r>
    </w:p>
    <w:p w:rsidR="00BD51A6" w:rsidRPr="00BD51A6" w:rsidRDefault="00BD51A6" w:rsidP="00BD51A6">
      <w:pPr>
        <w:pStyle w:val="yiv5668034784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¿Qué podemos hacer para prevenirnos?</w:t>
      </w:r>
    </w:p>
    <w:p w:rsidR="00BD51A6" w:rsidRP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000000"/>
        </w:rPr>
        <w:t> </w:t>
      </w:r>
    </w:p>
    <w:p w:rsidR="00BD51A6" w:rsidRP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</w:rPr>
      </w:pPr>
      <w:r w:rsidRPr="00BD51A6">
        <w:rPr>
          <w:rFonts w:cs="Arial"/>
          <w:b/>
          <w:bCs/>
          <w:color w:val="000000"/>
        </w:rPr>
        <w:t>Capítulo 03 – Fase Inicial</w:t>
      </w:r>
    </w:p>
    <w:p w:rsidR="00BD51A6" w:rsidRPr="00BD51A6" w:rsidRDefault="00BD51A6" w:rsidP="00BD51A6">
      <w:pPr>
        <w:pStyle w:val="yiv5668034784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Arial"/>
          <w:color w:val="000000"/>
        </w:rPr>
      </w:pPr>
      <w:r w:rsidRPr="00BD51A6">
        <w:rPr>
          <w:rFonts w:cs="Arial"/>
          <w:color w:val="000000"/>
        </w:rPr>
        <w:t>Arquitectura de software</w:t>
      </w:r>
    </w:p>
    <w:p w:rsidR="00BD51A6" w:rsidRPr="00BD51A6" w:rsidRDefault="00BD51A6" w:rsidP="00BD51A6">
      <w:pPr>
        <w:pStyle w:val="yiv5668034784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000000"/>
        </w:rPr>
        <w:t>Estilos arquitectónicos</w:t>
      </w:r>
    </w:p>
    <w:p w:rsidR="00BD51A6" w:rsidRPr="00BD51A6" w:rsidRDefault="00BD51A6" w:rsidP="00BD51A6">
      <w:pPr>
        <w:pStyle w:val="yiv5668034784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proofErr w:type="spellStart"/>
      <w:r w:rsidRPr="00BD51A6">
        <w:rPr>
          <w:rFonts w:cs="Arial"/>
          <w:color w:val="000000"/>
        </w:rPr>
        <w:t>Application</w:t>
      </w:r>
      <w:proofErr w:type="spellEnd"/>
      <w:r w:rsidRPr="00BD51A6">
        <w:rPr>
          <w:rFonts w:cs="Arial"/>
          <w:color w:val="000000"/>
        </w:rPr>
        <w:t xml:space="preserve"> Security</w:t>
      </w:r>
    </w:p>
    <w:p w:rsidR="00BD51A6" w:rsidRPr="00BD51A6" w:rsidRDefault="00BD51A6" w:rsidP="00BD51A6">
      <w:pPr>
        <w:pStyle w:val="yiv5668034784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000000"/>
        </w:rPr>
        <w:t>Lenguaje de interfaz de datos</w:t>
      </w:r>
    </w:p>
    <w:p w:rsidR="00BD51A6" w:rsidRPr="00BD51A6" w:rsidRDefault="00BD51A6" w:rsidP="00BD51A6">
      <w:pPr>
        <w:pStyle w:val="yiv5668034784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000000"/>
        </w:rPr>
        <w:t>Integridad – Ocurrencia</w:t>
      </w:r>
    </w:p>
    <w:p w:rsidR="00BD51A6" w:rsidRPr="00BD51A6" w:rsidRDefault="00BD51A6" w:rsidP="00BD51A6">
      <w:pPr>
        <w:pStyle w:val="yiv5668034784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000000"/>
        </w:rPr>
        <w:t>Servicios de integridad</w:t>
      </w:r>
    </w:p>
    <w:p w:rsidR="00BD51A6" w:rsidRPr="00BD51A6" w:rsidRDefault="00BD51A6" w:rsidP="00BD51A6">
      <w:pPr>
        <w:pStyle w:val="yiv5668034784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000000"/>
        </w:rPr>
        <w:t>Base de datos relacionales: componentes</w:t>
      </w:r>
    </w:p>
    <w:p w:rsidR="00BD51A6" w:rsidRPr="00BD51A6" w:rsidRDefault="00BD51A6" w:rsidP="00BD51A6">
      <w:pPr>
        <w:pStyle w:val="yiv5668034784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proofErr w:type="spellStart"/>
      <w:r w:rsidRPr="00BD51A6">
        <w:rPr>
          <w:rFonts w:cs="Arial"/>
          <w:color w:val="000000"/>
        </w:rPr>
        <w:t>Structural</w:t>
      </w:r>
      <w:proofErr w:type="spellEnd"/>
      <w:r w:rsidRPr="00BD51A6">
        <w:rPr>
          <w:rFonts w:cs="Arial"/>
          <w:color w:val="000000"/>
        </w:rPr>
        <w:t xml:space="preserve"> </w:t>
      </w:r>
      <w:proofErr w:type="spellStart"/>
      <w:r w:rsidRPr="00BD51A6">
        <w:rPr>
          <w:rFonts w:cs="Arial"/>
          <w:color w:val="000000"/>
        </w:rPr>
        <w:t>Query</w:t>
      </w:r>
      <w:proofErr w:type="spellEnd"/>
      <w:r w:rsidRPr="00BD51A6">
        <w:rPr>
          <w:rFonts w:cs="Arial"/>
          <w:color w:val="000000"/>
        </w:rPr>
        <w:t xml:space="preserve"> </w:t>
      </w:r>
      <w:proofErr w:type="spellStart"/>
      <w:r w:rsidRPr="00BD51A6">
        <w:rPr>
          <w:rFonts w:cs="Arial"/>
          <w:color w:val="000000"/>
        </w:rPr>
        <w:t>Language</w:t>
      </w:r>
      <w:proofErr w:type="spellEnd"/>
      <w:r w:rsidRPr="00BD51A6">
        <w:rPr>
          <w:rFonts w:cs="Arial"/>
          <w:color w:val="000000"/>
        </w:rPr>
        <w:t xml:space="preserve"> (SQL): características</w:t>
      </w:r>
    </w:p>
    <w:p w:rsidR="00BD51A6" w:rsidRPr="00BD51A6" w:rsidRDefault="00BD51A6" w:rsidP="00BD51A6">
      <w:pPr>
        <w:pStyle w:val="yiv5668034784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000000"/>
        </w:rPr>
        <w:t>SQL: comandos básicos</w:t>
      </w:r>
    </w:p>
    <w:p w:rsidR="00BD51A6" w:rsidRPr="00BD51A6" w:rsidRDefault="00BD51A6" w:rsidP="00BD51A6">
      <w:pPr>
        <w:pStyle w:val="yiv5668034784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000000"/>
        </w:rPr>
        <w:t xml:space="preserve">OLAP (Online </w:t>
      </w:r>
      <w:proofErr w:type="spellStart"/>
      <w:r w:rsidRPr="00BD51A6">
        <w:rPr>
          <w:rFonts w:cs="Arial"/>
          <w:color w:val="000000"/>
        </w:rPr>
        <w:t>Analytical</w:t>
      </w:r>
      <w:proofErr w:type="spellEnd"/>
      <w:r w:rsidRPr="00BD51A6">
        <w:rPr>
          <w:rFonts w:cs="Arial"/>
          <w:color w:val="000000"/>
        </w:rPr>
        <w:t xml:space="preserve"> </w:t>
      </w:r>
      <w:proofErr w:type="spellStart"/>
      <w:r w:rsidRPr="00BD51A6">
        <w:rPr>
          <w:rFonts w:cs="Arial"/>
          <w:color w:val="000000"/>
        </w:rPr>
        <w:t>Processing</w:t>
      </w:r>
      <w:proofErr w:type="spellEnd"/>
      <w:r w:rsidRPr="00BD51A6">
        <w:rPr>
          <w:rFonts w:cs="Arial"/>
          <w:color w:val="000000"/>
        </w:rPr>
        <w:t>)</w:t>
      </w:r>
    </w:p>
    <w:p w:rsidR="00BD51A6" w:rsidRPr="00BD51A6" w:rsidRDefault="00BD51A6" w:rsidP="00BD51A6">
      <w:pPr>
        <w:pStyle w:val="yiv5668034784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 xml:space="preserve">Data </w:t>
      </w:r>
      <w:proofErr w:type="spellStart"/>
      <w:r w:rsidRPr="00BD51A6">
        <w:rPr>
          <w:rFonts w:cs="Arial"/>
          <w:color w:val="1D2228"/>
        </w:rPr>
        <w:t>Warehouse</w:t>
      </w:r>
      <w:proofErr w:type="spellEnd"/>
      <w:r w:rsidRPr="00BD51A6">
        <w:rPr>
          <w:rFonts w:cs="Arial"/>
          <w:color w:val="1D2228"/>
        </w:rPr>
        <w:t xml:space="preserve"> &amp; Data </w:t>
      </w:r>
      <w:proofErr w:type="spellStart"/>
      <w:r w:rsidRPr="00BD51A6">
        <w:rPr>
          <w:rFonts w:cs="Arial"/>
          <w:color w:val="1D2228"/>
        </w:rPr>
        <w:t>Mining</w:t>
      </w:r>
      <w:proofErr w:type="spellEnd"/>
    </w:p>
    <w:p w:rsidR="00BD51A6" w:rsidRPr="00BD51A6" w:rsidRDefault="00BD51A6" w:rsidP="00BD51A6">
      <w:pPr>
        <w:pStyle w:val="yiv5668034784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Problemas de seguridad</w:t>
      </w:r>
    </w:p>
    <w:p w:rsidR="00BD51A6" w:rsidRPr="00BD51A6" w:rsidRDefault="00BD51A6" w:rsidP="00BD51A6">
      <w:pPr>
        <w:pStyle w:val="yiv5668034784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Amenazas y vulnerabilidades: agregación e interferencias</w:t>
      </w:r>
    </w:p>
    <w:p w:rsidR="00BD51A6" w:rsidRP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000000"/>
        </w:rPr>
        <w:t> </w:t>
      </w:r>
    </w:p>
    <w:p w:rsidR="00BD51A6" w:rsidRP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</w:rPr>
      </w:pPr>
      <w:r w:rsidRPr="00BD51A6">
        <w:rPr>
          <w:rFonts w:cs="Arial"/>
          <w:b/>
          <w:bCs/>
          <w:color w:val="000000"/>
        </w:rPr>
        <w:t>Capítulo 04 – Fase Final</w:t>
      </w:r>
    </w:p>
    <w:p w:rsidR="00BD51A6" w:rsidRPr="00BD51A6" w:rsidRDefault="00BD51A6" w:rsidP="00BD51A6">
      <w:pPr>
        <w:pStyle w:val="yiv5668034784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cs="Arial"/>
          <w:color w:val="000000"/>
        </w:rPr>
      </w:pPr>
      <w:r w:rsidRPr="00BD51A6">
        <w:rPr>
          <w:rFonts w:cs="Arial"/>
          <w:color w:val="000000"/>
        </w:rPr>
        <w:t>Métodos de desarrollo de sistemas (software)</w:t>
      </w:r>
    </w:p>
    <w:p w:rsidR="00BD51A6" w:rsidRPr="00BD51A6" w:rsidRDefault="00BD51A6" w:rsidP="00BD51A6">
      <w:pPr>
        <w:pStyle w:val="yiv5668034784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Fases del ciclo de vida de un sistema</w:t>
      </w:r>
    </w:p>
    <w:p w:rsidR="00BD51A6" w:rsidRPr="00BD51A6" w:rsidRDefault="00BD51A6" w:rsidP="00BD51A6">
      <w:pPr>
        <w:pStyle w:val="yiv5668034784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Modelo IDEAL</w:t>
      </w:r>
    </w:p>
    <w:p w:rsidR="00BD51A6" w:rsidRPr="00BD51A6" w:rsidRDefault="00BD51A6" w:rsidP="00BD51A6">
      <w:pPr>
        <w:pStyle w:val="yiv5668034784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 xml:space="preserve">Ley </w:t>
      </w:r>
      <w:proofErr w:type="spellStart"/>
      <w:r w:rsidRPr="00BD51A6">
        <w:rPr>
          <w:rFonts w:cs="Arial"/>
          <w:color w:val="1D2228"/>
        </w:rPr>
        <w:t>Sarbanes</w:t>
      </w:r>
      <w:proofErr w:type="spellEnd"/>
      <w:r w:rsidRPr="00BD51A6">
        <w:rPr>
          <w:rFonts w:cs="Arial"/>
          <w:color w:val="1D2228"/>
        </w:rPr>
        <w:t xml:space="preserve"> – </w:t>
      </w:r>
      <w:proofErr w:type="spellStart"/>
      <w:r w:rsidRPr="00BD51A6">
        <w:rPr>
          <w:rFonts w:cs="Arial"/>
          <w:color w:val="1D2228"/>
        </w:rPr>
        <w:t>Oxley</w:t>
      </w:r>
      <w:proofErr w:type="spellEnd"/>
      <w:r w:rsidRPr="00BD51A6">
        <w:rPr>
          <w:rFonts w:cs="Arial"/>
          <w:color w:val="1D2228"/>
        </w:rPr>
        <w:t xml:space="preserve"> (SOX)</w:t>
      </w:r>
    </w:p>
    <w:p w:rsidR="00BD51A6" w:rsidRPr="00BD51A6" w:rsidRDefault="00BD51A6" w:rsidP="00BD51A6">
      <w:pPr>
        <w:pStyle w:val="yiv5668034784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Estándar COSO</w:t>
      </w:r>
    </w:p>
    <w:p w:rsidR="00BD51A6" w:rsidRPr="00BD51A6" w:rsidRDefault="00BD51A6" w:rsidP="00BD51A6">
      <w:pPr>
        <w:pStyle w:val="yiv5668034784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Consideraciones previas a la implementación de ISO / IEC 27001</w:t>
      </w:r>
    </w:p>
    <w:p w:rsidR="00BD51A6" w:rsidRPr="00BD51A6" w:rsidRDefault="00BD51A6" w:rsidP="00BD51A6">
      <w:pPr>
        <w:pStyle w:val="yiv5668034784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Conceptos básicos de seguridad de la información</w:t>
      </w:r>
    </w:p>
    <w:p w:rsidR="00BD51A6" w:rsidRPr="00BD51A6" w:rsidRDefault="00BD51A6" w:rsidP="00BD51A6">
      <w:pPr>
        <w:pStyle w:val="yiv5668034784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Estándares de la Serie 27000</w:t>
      </w:r>
    </w:p>
    <w:p w:rsidR="00BD51A6" w:rsidRPr="00BD51A6" w:rsidRDefault="00BD51A6" w:rsidP="00BD51A6">
      <w:pPr>
        <w:pStyle w:val="yiv5668034784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Estándares sobre la visión general y vocabularios</w:t>
      </w:r>
    </w:p>
    <w:p w:rsidR="00BD51A6" w:rsidRPr="00BD51A6" w:rsidRDefault="00BD51A6" w:rsidP="00BD51A6">
      <w:pPr>
        <w:pStyle w:val="yiv5668034784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Estándares sobre especificación de requisitos</w:t>
      </w:r>
    </w:p>
    <w:p w:rsidR="00BD51A6" w:rsidRPr="00BD51A6" w:rsidRDefault="00BD51A6" w:rsidP="00BD51A6">
      <w:pPr>
        <w:pStyle w:val="yiv5668034784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Estándares sobre guías generales</w:t>
      </w:r>
    </w:p>
    <w:p w:rsidR="00BD51A6" w:rsidRPr="00BD51A6" w:rsidRDefault="00BD51A6" w:rsidP="00BD51A6">
      <w:pPr>
        <w:pStyle w:val="yiv5668034784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Estándares sobre guías para sectores específicos</w:t>
      </w:r>
    </w:p>
    <w:p w:rsidR="00BD51A6" w:rsidRP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44546A"/>
        </w:rPr>
        <w:t> </w:t>
      </w:r>
    </w:p>
    <w:p w:rsid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</w:rPr>
      </w:pPr>
    </w:p>
    <w:p w:rsid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</w:rPr>
      </w:pPr>
    </w:p>
    <w:p w:rsid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</w:rPr>
      </w:pPr>
    </w:p>
    <w:p w:rsid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</w:rPr>
      </w:pPr>
    </w:p>
    <w:p w:rsidR="00BD51A6" w:rsidRP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</w:rPr>
      </w:pPr>
      <w:r w:rsidRPr="00BD51A6">
        <w:rPr>
          <w:rFonts w:cs="Arial"/>
          <w:b/>
          <w:bCs/>
          <w:color w:val="000000"/>
        </w:rPr>
        <w:t>Capítulo 05 - Serie Normas ISO 27000 (Conceptos)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000000"/>
        </w:rPr>
      </w:pPr>
      <w:r w:rsidRPr="00BD51A6">
        <w:rPr>
          <w:rFonts w:cs="Arial"/>
          <w:color w:val="000000"/>
        </w:rPr>
        <w:t>Conceptos básicos de la Seguridad de la Información: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Seguridad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Información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Confidencialidad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Integridad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Disponibilidad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Intencionalidad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Amenaza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Ataque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Riesgo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Probabilidad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Impacto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Objetivo del control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Sistema de gestión de seguridad de la información</w:t>
      </w:r>
    </w:p>
    <w:p w:rsidR="00BD51A6" w:rsidRPr="00BD51A6" w:rsidRDefault="00BD51A6" w:rsidP="00BD51A6">
      <w:pPr>
        <w:pStyle w:val="yiv5668034784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Mejores prácticas</w:t>
      </w:r>
    </w:p>
    <w:p w:rsidR="00BD51A6" w:rsidRP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color w:val="000000"/>
        </w:rPr>
      </w:pPr>
    </w:p>
    <w:p w:rsidR="00BD51A6" w:rsidRP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</w:rPr>
      </w:pPr>
      <w:r w:rsidRPr="00BD51A6">
        <w:rPr>
          <w:rFonts w:cs="Arial"/>
          <w:b/>
          <w:bCs/>
          <w:color w:val="000000"/>
        </w:rPr>
        <w:t xml:space="preserve"> Capítulo 06 – Casos de utilización de IT Seguridad</w:t>
      </w:r>
    </w:p>
    <w:p w:rsidR="00BD51A6" w:rsidRPr="00BD51A6" w:rsidRDefault="00BD51A6" w:rsidP="00BD51A6">
      <w:pPr>
        <w:pStyle w:val="yiv5668034784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 xml:space="preserve">Seguridad en aplicaciones y sistemas virtuales. </w:t>
      </w:r>
    </w:p>
    <w:p w:rsidR="00BD51A6" w:rsidRPr="00BD51A6" w:rsidRDefault="00BD51A6" w:rsidP="00BD51A6">
      <w:pPr>
        <w:pStyle w:val="yiv5668034784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 xml:space="preserve">Hacking y análisis forense. </w:t>
      </w:r>
    </w:p>
    <w:p w:rsidR="00BD51A6" w:rsidRPr="00BD51A6" w:rsidRDefault="00BD51A6" w:rsidP="00BD51A6">
      <w:pPr>
        <w:pStyle w:val="yiv5668034784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 xml:space="preserve">Seguridad en redes y comunicaciones virtuales. </w:t>
      </w:r>
    </w:p>
    <w:p w:rsidR="00BD51A6" w:rsidRPr="00BD51A6" w:rsidRDefault="00BD51A6" w:rsidP="00BD51A6">
      <w:pPr>
        <w:pStyle w:val="yiv5668034784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>Seguridad Perimetral.</w:t>
      </w:r>
    </w:p>
    <w:p w:rsidR="00BD51A6" w:rsidRPr="00BD51A6" w:rsidRDefault="00BD51A6" w:rsidP="00BD51A6">
      <w:pPr>
        <w:pStyle w:val="yiv5668034784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r w:rsidRPr="00BD51A6">
        <w:rPr>
          <w:rFonts w:cs="Arial"/>
          <w:color w:val="1D2228"/>
        </w:rPr>
        <w:t xml:space="preserve">Certificados y firma digital. </w:t>
      </w:r>
    </w:p>
    <w:p w:rsidR="00BD51A6" w:rsidRPr="00BD51A6" w:rsidRDefault="00BD51A6" w:rsidP="00BD51A6">
      <w:pPr>
        <w:pStyle w:val="yiv5668034784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proofErr w:type="spellStart"/>
      <w:r w:rsidRPr="00BD51A6">
        <w:rPr>
          <w:rFonts w:cs="Arial"/>
          <w:color w:val="1D2228"/>
        </w:rPr>
        <w:t>DNIe</w:t>
      </w:r>
      <w:proofErr w:type="spellEnd"/>
    </w:p>
    <w:p w:rsidR="00BD51A6" w:rsidRPr="00BD51A6" w:rsidRDefault="00BD51A6" w:rsidP="00BD51A6">
      <w:pPr>
        <w:pStyle w:val="yiv5668034784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proofErr w:type="spellStart"/>
      <w:r w:rsidRPr="00BD51A6">
        <w:rPr>
          <w:rFonts w:cs="Arial"/>
          <w:color w:val="1D2228"/>
        </w:rPr>
        <w:t>eAdministración</w:t>
      </w:r>
      <w:proofErr w:type="spellEnd"/>
    </w:p>
    <w:p w:rsidR="00BD51A6" w:rsidRPr="00BD51A6" w:rsidRDefault="00BD51A6" w:rsidP="00BD51A6">
      <w:pPr>
        <w:pStyle w:val="yiv5668034784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  <w:proofErr w:type="spellStart"/>
      <w:r w:rsidRPr="00BD51A6">
        <w:rPr>
          <w:rFonts w:cs="Arial"/>
          <w:color w:val="1D2228"/>
        </w:rPr>
        <w:t>eComercio</w:t>
      </w:r>
      <w:proofErr w:type="spellEnd"/>
      <w:r w:rsidRPr="00BD51A6">
        <w:rPr>
          <w:rFonts w:cs="Arial"/>
          <w:color w:val="1D2228"/>
        </w:rPr>
        <w:t xml:space="preserve"> </w:t>
      </w:r>
    </w:p>
    <w:p w:rsidR="00BD51A6" w:rsidRP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</w:rPr>
      </w:pPr>
    </w:p>
    <w:p w:rsidR="00BD51A6" w:rsidRPr="00BD51A6" w:rsidRDefault="00BD51A6" w:rsidP="00BD51A6">
      <w:pPr>
        <w:pStyle w:val="yiv5668034784msonormal"/>
        <w:shd w:val="clear" w:color="auto" w:fill="FFFFFF"/>
        <w:spacing w:before="0" w:beforeAutospacing="0" w:after="0" w:afterAutospacing="0"/>
        <w:rPr>
          <w:rFonts w:cs="Arial"/>
          <w:color w:val="1D2228"/>
        </w:rPr>
      </w:pPr>
    </w:p>
    <w:p w:rsidR="00BD51A6" w:rsidRPr="00BD51A6" w:rsidRDefault="00BD51A6" w:rsidP="00BD51A6">
      <w:pPr>
        <w:pStyle w:val="Ttulo3"/>
        <w:rPr>
          <w:b w:val="0"/>
          <w:bCs w:val="0"/>
          <w:sz w:val="24"/>
          <w:szCs w:val="24"/>
        </w:rPr>
      </w:pPr>
      <w:r w:rsidRPr="00BD51A6">
        <w:rPr>
          <w:sz w:val="24"/>
          <w:szCs w:val="24"/>
        </w:rPr>
        <w:t>Metodología: Actividades de Aprendizaje</w:t>
      </w:r>
    </w:p>
    <w:p w:rsidR="00BD51A6" w:rsidRPr="00BD51A6" w:rsidRDefault="00BD51A6" w:rsidP="00BD51A6">
      <w:pPr>
        <w:pStyle w:val="Vietas1"/>
        <w:ind w:left="0" w:firstLine="0"/>
        <w:rPr>
          <w:sz w:val="24"/>
          <w:szCs w:val="24"/>
        </w:rPr>
      </w:pPr>
      <w:r w:rsidRPr="00BD51A6">
        <w:rPr>
          <w:sz w:val="24"/>
          <w:szCs w:val="24"/>
        </w:rPr>
        <w:t>La metodología de aprendizaje consiste en p</w:t>
      </w:r>
      <w:r>
        <w:rPr>
          <w:sz w:val="24"/>
          <w:szCs w:val="24"/>
        </w:rPr>
        <w:t xml:space="preserve">resentaciones en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con </w:t>
      </w:r>
      <w:r w:rsidRPr="00BD51A6">
        <w:rPr>
          <w:sz w:val="24"/>
          <w:szCs w:val="24"/>
        </w:rPr>
        <w:t>material teórico – práctico; impulsando una participación activa de los asistentes.</w:t>
      </w:r>
    </w:p>
    <w:p w:rsidR="00BD51A6" w:rsidRPr="00BD51A6" w:rsidRDefault="00BD51A6" w:rsidP="00BD51A6">
      <w:pPr>
        <w:pStyle w:val="Vietas1"/>
        <w:ind w:left="360" w:firstLine="0"/>
        <w:rPr>
          <w:sz w:val="24"/>
          <w:szCs w:val="24"/>
        </w:rPr>
      </w:pPr>
    </w:p>
    <w:p w:rsidR="00DB37C2" w:rsidRDefault="007622D3" w:rsidP="00DB37C2">
      <w:pPr>
        <w:shd w:val="clear" w:color="auto" w:fill="FFFFFF"/>
        <w:spacing w:before="240"/>
        <w:rPr>
          <w:rFonts w:ascii="Arial" w:hAnsi="Arial" w:cs="Arial"/>
          <w:b/>
          <w:color w:val="333333"/>
          <w:sz w:val="22"/>
          <w:szCs w:val="22"/>
        </w:rPr>
      </w:pPr>
      <w:r w:rsidRPr="00EF2027">
        <w:rPr>
          <w:rFonts w:ascii="Arial" w:hAnsi="Arial" w:cs="Arial"/>
          <w:b/>
          <w:color w:val="333333"/>
          <w:sz w:val="22"/>
          <w:szCs w:val="22"/>
        </w:rPr>
        <w:t>Acerca de</w:t>
      </w:r>
      <w:r w:rsidR="00BD51A6">
        <w:rPr>
          <w:rFonts w:ascii="Arial" w:hAnsi="Arial" w:cs="Arial"/>
          <w:b/>
          <w:color w:val="333333"/>
          <w:sz w:val="22"/>
          <w:szCs w:val="22"/>
        </w:rPr>
        <w:t>l</w:t>
      </w:r>
      <w:r w:rsidR="00716DED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EF2027">
        <w:rPr>
          <w:rFonts w:ascii="Arial" w:hAnsi="Arial" w:cs="Arial"/>
          <w:b/>
          <w:color w:val="333333"/>
          <w:sz w:val="22"/>
          <w:szCs w:val="22"/>
        </w:rPr>
        <w:t>docente</w:t>
      </w:r>
    </w:p>
    <w:p w:rsidR="00DA5DEB" w:rsidRDefault="00DA5DEB" w:rsidP="007622D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D14FD1" w:rsidRDefault="00DA5DEB" w:rsidP="007622D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Marcelo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Bugallo</w:t>
      </w:r>
      <w:proofErr w:type="spellEnd"/>
      <w:r w:rsidR="00D14FD1">
        <w:rPr>
          <w:rFonts w:ascii="Arial" w:hAnsi="Arial" w:cs="Arial"/>
          <w:color w:val="333333"/>
          <w:sz w:val="24"/>
          <w:szCs w:val="24"/>
        </w:rPr>
        <w:t xml:space="preserve"> </w:t>
      </w:r>
      <w:r w:rsidR="000229B0">
        <w:rPr>
          <w:rFonts w:ascii="Arial" w:hAnsi="Arial" w:cs="Arial"/>
          <w:color w:val="333333"/>
          <w:sz w:val="24"/>
          <w:szCs w:val="24"/>
        </w:rPr>
        <w:t>se desempeña</w:t>
      </w:r>
      <w:r w:rsidR="00D14FD1">
        <w:rPr>
          <w:rFonts w:ascii="Arial" w:hAnsi="Arial" w:cs="Arial"/>
          <w:color w:val="333333"/>
          <w:sz w:val="24"/>
          <w:szCs w:val="24"/>
        </w:rPr>
        <w:t xml:space="preserve"> a la fecha</w:t>
      </w:r>
      <w:r w:rsidR="000229B0">
        <w:rPr>
          <w:rFonts w:ascii="Arial" w:hAnsi="Arial" w:cs="Arial"/>
          <w:color w:val="333333"/>
          <w:sz w:val="24"/>
          <w:szCs w:val="24"/>
        </w:rPr>
        <w:t xml:space="preserve"> en </w:t>
      </w:r>
      <w:r w:rsidR="000229B0" w:rsidRPr="000229B0">
        <w:rPr>
          <w:rFonts w:ascii="Arial" w:hAnsi="Arial" w:cs="Arial"/>
          <w:color w:val="333333"/>
          <w:sz w:val="24"/>
          <w:szCs w:val="24"/>
        </w:rPr>
        <w:t>IFX Networks como</w:t>
      </w:r>
      <w:r w:rsidR="000229B0">
        <w:rPr>
          <w:rFonts w:ascii="Arial" w:hAnsi="Arial" w:cs="Arial"/>
          <w:color w:val="333333"/>
          <w:sz w:val="24"/>
          <w:szCs w:val="24"/>
        </w:rPr>
        <w:t xml:space="preserve"> Ingeniero de Negocios en</w:t>
      </w:r>
      <w:r w:rsidR="000229B0" w:rsidRPr="000229B0">
        <w:rPr>
          <w:rFonts w:ascii="Arial" w:hAnsi="Arial" w:cs="Arial"/>
          <w:color w:val="333333"/>
          <w:sz w:val="24"/>
          <w:szCs w:val="24"/>
        </w:rPr>
        <w:t xml:space="preserve"> Elaboración y diseño de soluciones de tecnología </w:t>
      </w:r>
      <w:proofErr w:type="spellStart"/>
      <w:r w:rsidR="000229B0" w:rsidRPr="000229B0">
        <w:rPr>
          <w:rFonts w:ascii="Arial" w:hAnsi="Arial" w:cs="Arial"/>
          <w:color w:val="333333"/>
          <w:sz w:val="24"/>
          <w:szCs w:val="24"/>
        </w:rPr>
        <w:t>cloud</w:t>
      </w:r>
      <w:proofErr w:type="spellEnd"/>
      <w:r w:rsidR="000229B0" w:rsidRPr="000229B0">
        <w:rPr>
          <w:rFonts w:ascii="Arial" w:hAnsi="Arial" w:cs="Arial"/>
          <w:color w:val="333333"/>
          <w:sz w:val="24"/>
          <w:szCs w:val="24"/>
        </w:rPr>
        <w:t xml:space="preserve"> pública y privada, enlaces de datos</w:t>
      </w:r>
      <w:r w:rsidR="00711CC3">
        <w:rPr>
          <w:rFonts w:ascii="Arial" w:hAnsi="Arial" w:cs="Arial"/>
          <w:color w:val="333333"/>
          <w:sz w:val="24"/>
          <w:szCs w:val="24"/>
        </w:rPr>
        <w:t xml:space="preserve"> y soluciones de </w:t>
      </w:r>
      <w:proofErr w:type="spellStart"/>
      <w:r w:rsidR="00711CC3">
        <w:rPr>
          <w:rFonts w:ascii="Arial" w:hAnsi="Arial" w:cs="Arial"/>
          <w:color w:val="333333"/>
          <w:sz w:val="24"/>
          <w:szCs w:val="24"/>
        </w:rPr>
        <w:t>ciberseguridad</w:t>
      </w:r>
      <w:proofErr w:type="spellEnd"/>
      <w:r w:rsidR="00D14FD1">
        <w:rPr>
          <w:rFonts w:ascii="Arial" w:hAnsi="Arial" w:cs="Arial"/>
          <w:color w:val="333333"/>
          <w:sz w:val="24"/>
          <w:szCs w:val="24"/>
        </w:rPr>
        <w:t>.</w:t>
      </w:r>
    </w:p>
    <w:p w:rsidR="000229B0" w:rsidRDefault="00D14FD1" w:rsidP="00D14FD1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333333"/>
          <w:sz w:val="24"/>
          <w:szCs w:val="24"/>
        </w:rPr>
        <w:t>E</w:t>
      </w:r>
      <w:r w:rsidR="00711CC3">
        <w:rPr>
          <w:rFonts w:ascii="Arial" w:hAnsi="Arial" w:cs="Arial"/>
          <w:color w:val="333333"/>
          <w:sz w:val="24"/>
          <w:szCs w:val="24"/>
        </w:rPr>
        <w:t xml:space="preserve">jerce la docencia en la </w:t>
      </w:r>
      <w:r w:rsidR="00711CC3" w:rsidRPr="00711CC3">
        <w:rPr>
          <w:rFonts w:ascii="Arial" w:hAnsi="Arial" w:cs="Arial"/>
          <w:color w:val="333333"/>
          <w:sz w:val="24"/>
          <w:szCs w:val="24"/>
        </w:rPr>
        <w:t>Universidad de Palermo como docente presencial y a distancia de la materia Seguridad en Redes de</w:t>
      </w:r>
      <w:r>
        <w:rPr>
          <w:rFonts w:ascii="Arial" w:hAnsi="Arial" w:cs="Arial"/>
          <w:color w:val="333333"/>
          <w:sz w:val="24"/>
          <w:szCs w:val="24"/>
        </w:rPr>
        <w:t xml:space="preserve"> la carrera Ing. en Informática; y también lo hace en </w:t>
      </w:r>
      <w:r w:rsidRPr="00D14FD1">
        <w:rPr>
          <w:rFonts w:ascii="Arial" w:hAnsi="Arial" w:cs="Arial"/>
          <w:color w:val="333333"/>
          <w:sz w:val="24"/>
          <w:szCs w:val="24"/>
        </w:rPr>
        <w:t>Universidad Nacional de Avellaneda como docente de Seguridad de los Sistemas Informáticos en la carrera de Ingeniería en Informática.</w:t>
      </w:r>
    </w:p>
    <w:p w:rsidR="00D14FD1" w:rsidRPr="009A3A74" w:rsidRDefault="00D14FD1" w:rsidP="00D14FD1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Tiene estudios en Diplomatura en Seguridad de la Información (UTN-FRBA), Diplomatura en Emprendimiento e Innovación (EAN), Diplomatura en Marketing (EAN), </w:t>
      </w:r>
    </w:p>
    <w:p w:rsidR="00D14FD1" w:rsidRDefault="00D14FD1" w:rsidP="00D14FD1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  <w:r w:rsidRPr="00DA5DEB">
        <w:rPr>
          <w:rFonts w:ascii="Arial" w:hAnsi="Arial" w:cs="Arial"/>
          <w:color w:val="333333"/>
          <w:sz w:val="24"/>
          <w:szCs w:val="24"/>
        </w:rPr>
        <w:t xml:space="preserve">Curso de certificación LPI (Open </w:t>
      </w:r>
      <w:proofErr w:type="spellStart"/>
      <w:r w:rsidRPr="00DA5DEB">
        <w:rPr>
          <w:rFonts w:ascii="Arial" w:hAnsi="Arial" w:cs="Arial"/>
          <w:color w:val="333333"/>
          <w:sz w:val="24"/>
          <w:szCs w:val="24"/>
        </w:rPr>
        <w:t>Source</w:t>
      </w:r>
      <w:proofErr w:type="spellEnd"/>
      <w:r w:rsidRPr="00DA5DEB">
        <w:rPr>
          <w:rFonts w:ascii="Arial" w:hAnsi="Arial" w:cs="Arial"/>
          <w:color w:val="333333"/>
          <w:sz w:val="24"/>
          <w:szCs w:val="24"/>
        </w:rPr>
        <w:t xml:space="preserve"> &amp; </w:t>
      </w:r>
      <w:proofErr w:type="spellStart"/>
      <w:r w:rsidRPr="00DA5DEB">
        <w:rPr>
          <w:rFonts w:ascii="Arial" w:hAnsi="Arial" w:cs="Arial"/>
          <w:color w:val="333333"/>
          <w:sz w:val="24"/>
          <w:szCs w:val="24"/>
        </w:rPr>
        <w:t>Debian</w:t>
      </w:r>
      <w:proofErr w:type="spellEnd"/>
      <w:r w:rsidRPr="00DA5DEB">
        <w:rPr>
          <w:rFonts w:ascii="Arial" w:hAnsi="Arial" w:cs="Arial"/>
          <w:color w:val="333333"/>
          <w:sz w:val="24"/>
          <w:szCs w:val="24"/>
        </w:rPr>
        <w:t xml:space="preserve"> Linux </w:t>
      </w:r>
      <w:proofErr w:type="spellStart"/>
      <w:r w:rsidRPr="00DA5DEB">
        <w:rPr>
          <w:rFonts w:ascii="Arial" w:hAnsi="Arial" w:cs="Arial"/>
          <w:color w:val="333333"/>
          <w:sz w:val="24"/>
          <w:szCs w:val="24"/>
        </w:rPr>
        <w:t>Expert</w:t>
      </w:r>
      <w:proofErr w:type="spellEnd"/>
      <w:r w:rsidRPr="00DA5DEB">
        <w:rPr>
          <w:rFonts w:ascii="Arial" w:hAnsi="Arial" w:cs="Arial"/>
          <w:color w:val="333333"/>
          <w:sz w:val="24"/>
          <w:szCs w:val="24"/>
        </w:rPr>
        <w:t xml:space="preserve">) en </w:t>
      </w:r>
      <w:proofErr w:type="spellStart"/>
      <w:r w:rsidRPr="00DA5DEB">
        <w:rPr>
          <w:rFonts w:ascii="Arial" w:hAnsi="Arial" w:cs="Arial"/>
          <w:color w:val="333333"/>
          <w:sz w:val="24"/>
          <w:szCs w:val="24"/>
        </w:rPr>
        <w:t>CentralTech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3A74">
        <w:rPr>
          <w:rFonts w:ascii="Arial" w:hAnsi="Arial" w:cs="Arial"/>
          <w:color w:val="333333"/>
          <w:sz w:val="24"/>
          <w:szCs w:val="24"/>
        </w:rPr>
        <w:t xml:space="preserve">Curso de certificación CCNA (Cisco </w:t>
      </w:r>
      <w:proofErr w:type="spellStart"/>
      <w:r w:rsidRPr="009A3A74">
        <w:rPr>
          <w:rFonts w:ascii="Arial" w:hAnsi="Arial" w:cs="Arial"/>
          <w:color w:val="333333"/>
          <w:sz w:val="24"/>
          <w:szCs w:val="24"/>
        </w:rPr>
        <w:t>Certified</w:t>
      </w:r>
      <w:proofErr w:type="spellEnd"/>
      <w:r w:rsidRPr="009A3A74">
        <w:rPr>
          <w:rFonts w:ascii="Arial" w:hAnsi="Arial" w:cs="Arial"/>
          <w:color w:val="333333"/>
          <w:sz w:val="24"/>
          <w:szCs w:val="24"/>
        </w:rPr>
        <w:t xml:space="preserve"> Network </w:t>
      </w:r>
      <w:proofErr w:type="spellStart"/>
      <w:r w:rsidRPr="009A3A74">
        <w:rPr>
          <w:rFonts w:ascii="Arial" w:hAnsi="Arial" w:cs="Arial"/>
          <w:color w:val="333333"/>
          <w:sz w:val="24"/>
          <w:szCs w:val="24"/>
        </w:rPr>
        <w:t>Associate</w:t>
      </w:r>
      <w:proofErr w:type="spellEnd"/>
      <w:r w:rsidRPr="009A3A74">
        <w:rPr>
          <w:rFonts w:ascii="Arial" w:hAnsi="Arial" w:cs="Arial"/>
          <w:color w:val="333333"/>
          <w:sz w:val="24"/>
          <w:szCs w:val="24"/>
        </w:rPr>
        <w:t xml:space="preserve">) Fundación </w:t>
      </w:r>
      <w:proofErr w:type="spellStart"/>
      <w:r w:rsidRPr="009A3A74">
        <w:rPr>
          <w:rFonts w:ascii="Arial" w:hAnsi="Arial" w:cs="Arial"/>
          <w:color w:val="333333"/>
          <w:sz w:val="24"/>
          <w:szCs w:val="24"/>
        </w:rPr>
        <w:t>Proydesa</w:t>
      </w:r>
      <w:proofErr w:type="spellEnd"/>
      <w:r>
        <w:rPr>
          <w:rFonts w:ascii="Arial" w:hAnsi="Arial" w:cs="Arial"/>
          <w:color w:val="333333"/>
          <w:sz w:val="24"/>
          <w:szCs w:val="24"/>
        </w:rPr>
        <w:t>, entre otros cursos y certificaciones.</w:t>
      </w:r>
    </w:p>
    <w:p w:rsidR="00D14FD1" w:rsidRPr="00DA5DEB" w:rsidRDefault="00D14FD1" w:rsidP="007622D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sectPr w:rsidR="00D14FD1" w:rsidRPr="00DA5DEB" w:rsidSect="00F509E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57" w:right="1417" w:bottom="567" w:left="993" w:header="567" w:footer="567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D9" w:rsidRDefault="00145BD9">
      <w:r>
        <w:separator/>
      </w:r>
    </w:p>
  </w:endnote>
  <w:endnote w:type="continuationSeparator" w:id="1">
    <w:p w:rsidR="00145BD9" w:rsidRDefault="00145BD9">
      <w:r>
        <w:continuationSeparator/>
      </w:r>
    </w:p>
  </w:endnote>
  <w:endnote w:type="continuationNotice" w:id="2">
    <w:p w:rsidR="00145BD9" w:rsidRDefault="00145B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hell Dlg">
    <w:altName w:val="Arial Unicode MS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356" w:type="dxa"/>
      <w:tblLayout w:type="fixed"/>
      <w:tblCellMar>
        <w:left w:w="70" w:type="dxa"/>
        <w:right w:w="70" w:type="dxa"/>
      </w:tblCellMar>
      <w:tblLook w:val="01E0"/>
    </w:tblPr>
    <w:tblGrid>
      <w:gridCol w:w="10490"/>
    </w:tblGrid>
    <w:tr w:rsidR="00145BD9" w:rsidTr="00145BD9">
      <w:trPr>
        <w:trHeight w:val="428"/>
      </w:trPr>
      <w:tc>
        <w:tcPr>
          <w:tcW w:w="10490" w:type="dxa"/>
          <w:vAlign w:val="center"/>
        </w:tcPr>
        <w:p w:rsidR="00145BD9" w:rsidRDefault="00145BD9" w:rsidP="00145BD9">
          <w:pPr>
            <w:jc w:val="center"/>
            <w:rPr>
              <w:rStyle w:val="Textoennegrita"/>
              <w:rFonts w:asciiTheme="minorHAnsi" w:eastAsia="Book Antiqua" w:hAnsiTheme="minorHAnsi" w:cstheme="minorHAnsi"/>
              <w:sz w:val="28"/>
              <w:szCs w:val="28"/>
            </w:rPr>
          </w:pPr>
          <w:r w:rsidRPr="00F509E3">
            <w:rPr>
              <w:rStyle w:val="Textoennegrita"/>
              <w:rFonts w:asciiTheme="minorHAnsi" w:eastAsia="Book Antiqua" w:hAnsiTheme="minorHAnsi" w:cstheme="minorHAnsi"/>
              <w:sz w:val="28"/>
              <w:szCs w:val="28"/>
            </w:rPr>
            <w:t xml:space="preserve">Ing. Daniel Herrero – Secretario Técnico </w:t>
          </w:r>
          <w:r>
            <w:rPr>
              <w:rStyle w:val="Textoennegrita"/>
              <w:rFonts w:asciiTheme="minorHAnsi" w:eastAsia="Book Antiqua" w:hAnsiTheme="minorHAnsi" w:cstheme="minorHAnsi"/>
              <w:sz w:val="28"/>
              <w:szCs w:val="28"/>
            </w:rPr>
            <w:t>–</w:t>
          </w:r>
          <w:r w:rsidRPr="00F509E3">
            <w:rPr>
              <w:rStyle w:val="Textoennegrita"/>
              <w:rFonts w:asciiTheme="minorHAnsi" w:eastAsia="Book Antiqua" w:hAnsiTheme="minorHAnsi" w:cstheme="minorHAnsi"/>
              <w:sz w:val="28"/>
              <w:szCs w:val="28"/>
            </w:rPr>
            <w:t xml:space="preserve"> CDC</w:t>
          </w:r>
        </w:p>
        <w:p w:rsidR="00145BD9" w:rsidRPr="00F509E3" w:rsidRDefault="00145BD9" w:rsidP="00145BD9">
          <w:pPr>
            <w:jc w:val="center"/>
            <w:rPr>
              <w:rFonts w:asciiTheme="minorHAnsi" w:hAnsiTheme="minorHAnsi" w:cstheme="minorHAnsi"/>
              <w:sz w:val="24"/>
              <w:u w:val="single"/>
            </w:rPr>
          </w:pPr>
        </w:p>
      </w:tc>
    </w:tr>
  </w:tbl>
  <w:p w:rsidR="00145BD9" w:rsidRPr="000472C2" w:rsidRDefault="005C5018" w:rsidP="00265A61">
    <w:pPr>
      <w:autoSpaceDE w:val="0"/>
      <w:autoSpaceDN w:val="0"/>
      <w:adjustRightInd w:val="0"/>
      <w:jc w:val="center"/>
      <w:rPr>
        <w:rFonts w:ascii="MS Shell Dlg" w:hAnsi="MS Shell Dlg" w:cs="MS Shell Dlg"/>
        <w:sz w:val="16"/>
        <w:szCs w:val="16"/>
        <w:lang w:val="es-ES" w:eastAsia="es-ES"/>
      </w:rPr>
    </w:pPr>
    <w:hyperlink r:id="rId1" w:history="1">
      <w:r w:rsidR="00145BD9" w:rsidRPr="00F509E3">
        <w:rPr>
          <w:rStyle w:val="Hipervnculo"/>
          <w:rFonts w:ascii="Arial" w:hAnsi="Arial" w:cs="Arial"/>
          <w:sz w:val="16"/>
          <w:szCs w:val="16"/>
        </w:rPr>
        <w:t>http://www.cepetel.org.ar</w:t>
      </w:r>
    </w:hyperlink>
    <w:r w:rsidR="00145BD9" w:rsidRPr="000472C2">
      <w:rPr>
        <w:rFonts w:ascii="Wingdings" w:hAnsi="Wingdings" w:cs="Wingdings"/>
        <w:sz w:val="16"/>
        <w:szCs w:val="16"/>
        <w:lang w:val="es-ES" w:eastAsia="es-ES"/>
      </w:rPr>
      <w:t></w:t>
    </w:r>
    <w:r w:rsidR="00145BD9" w:rsidRPr="00F509E3">
      <w:rPr>
        <w:rFonts w:ascii="Arial" w:hAnsi="Arial" w:cs="Arial"/>
        <w:sz w:val="16"/>
        <w:szCs w:val="16"/>
      </w:rPr>
      <w:t xml:space="preserve">tecnico@cepetel.org.ar </w:t>
    </w:r>
    <w:r w:rsidR="00145BD9" w:rsidRPr="00B71332">
      <w:rPr>
        <w:rFonts w:ascii="Wingdings" w:hAnsi="Wingdings" w:cs="Wingdings"/>
        <w:sz w:val="18"/>
        <w:szCs w:val="16"/>
        <w:lang w:val="es-ES" w:eastAsia="es-ES"/>
      </w:rPr>
      <w:t></w:t>
    </w:r>
    <w:r w:rsidR="00145BD9">
      <w:rPr>
        <w:rFonts w:ascii="Arial" w:hAnsi="Arial" w:cs="Arial"/>
        <w:sz w:val="16"/>
        <w:szCs w:val="16"/>
        <w:lang w:val="es-ES" w:eastAsia="es-ES"/>
      </w:rPr>
      <w:t xml:space="preserve"> R</w:t>
    </w:r>
    <w:r w:rsidR="00145BD9" w:rsidRPr="00F509E3">
      <w:rPr>
        <w:rFonts w:ascii="Arial" w:hAnsi="Arial" w:cs="Arial"/>
        <w:sz w:val="16"/>
        <w:szCs w:val="16"/>
        <w:lang w:val="es-ES" w:eastAsia="es-ES"/>
      </w:rPr>
      <w:t>ocamora 4029 (CABA</w:t>
    </w:r>
    <w:proofErr w:type="gramStart"/>
    <w:r w:rsidR="00145BD9" w:rsidRPr="00F509E3">
      <w:rPr>
        <w:rFonts w:ascii="Arial" w:hAnsi="Arial" w:cs="Arial"/>
        <w:sz w:val="16"/>
        <w:szCs w:val="16"/>
        <w:lang w:val="es-ES" w:eastAsia="es-ES"/>
      </w:rPr>
      <w:t>)</w:t>
    </w:r>
    <w:r w:rsidR="00145BD9" w:rsidRPr="00B71332">
      <w:rPr>
        <w:rFonts w:ascii="Wingdings" w:hAnsi="Wingdings" w:cs="Wingdings"/>
        <w:szCs w:val="26"/>
        <w:lang w:eastAsia="es-ES"/>
      </w:rPr>
      <w:t></w:t>
    </w:r>
    <w:proofErr w:type="gramEnd"/>
    <w:r w:rsidR="00145BD9" w:rsidRPr="00F509E3">
      <w:rPr>
        <w:rFonts w:ascii="Arial" w:hAnsi="Arial" w:cs="Arial"/>
        <w:sz w:val="16"/>
        <w:szCs w:val="16"/>
        <w:lang w:val="es-ES" w:eastAsia="es-ES"/>
      </w:rPr>
      <w:t xml:space="preserve">(+54 11)35323201       </w:t>
    </w:r>
  </w:p>
  <w:p w:rsidR="00145BD9" w:rsidRPr="00265A61" w:rsidRDefault="00145BD9" w:rsidP="00265A6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356" w:type="dxa"/>
      <w:tblLayout w:type="fixed"/>
      <w:tblCellMar>
        <w:left w:w="70" w:type="dxa"/>
        <w:right w:w="70" w:type="dxa"/>
      </w:tblCellMar>
      <w:tblLook w:val="01E0"/>
    </w:tblPr>
    <w:tblGrid>
      <w:gridCol w:w="10490"/>
    </w:tblGrid>
    <w:tr w:rsidR="00B10B52" w:rsidTr="00894003">
      <w:trPr>
        <w:trHeight w:val="428"/>
      </w:trPr>
      <w:tc>
        <w:tcPr>
          <w:tcW w:w="10490" w:type="dxa"/>
          <w:vAlign w:val="center"/>
        </w:tcPr>
        <w:p w:rsidR="00B10B52" w:rsidRDefault="00B10B52" w:rsidP="00894003">
          <w:pPr>
            <w:jc w:val="center"/>
            <w:rPr>
              <w:rStyle w:val="Textoennegrita"/>
              <w:rFonts w:asciiTheme="minorHAnsi" w:eastAsia="Book Antiqua" w:hAnsiTheme="minorHAnsi" w:cstheme="minorHAnsi"/>
              <w:sz w:val="28"/>
              <w:szCs w:val="28"/>
            </w:rPr>
          </w:pPr>
          <w:r w:rsidRPr="00F509E3">
            <w:rPr>
              <w:rStyle w:val="Textoennegrita"/>
              <w:rFonts w:asciiTheme="minorHAnsi" w:eastAsia="Book Antiqua" w:hAnsiTheme="minorHAnsi" w:cstheme="minorHAnsi"/>
              <w:sz w:val="28"/>
              <w:szCs w:val="28"/>
            </w:rPr>
            <w:t xml:space="preserve">Ing. Daniel Herrero – Secretario Técnico </w:t>
          </w:r>
          <w:r>
            <w:rPr>
              <w:rStyle w:val="Textoennegrita"/>
              <w:rFonts w:asciiTheme="minorHAnsi" w:eastAsia="Book Antiqua" w:hAnsiTheme="minorHAnsi" w:cstheme="minorHAnsi"/>
              <w:sz w:val="28"/>
              <w:szCs w:val="28"/>
            </w:rPr>
            <w:t>–</w:t>
          </w:r>
          <w:r w:rsidRPr="00F509E3">
            <w:rPr>
              <w:rStyle w:val="Textoennegrita"/>
              <w:rFonts w:asciiTheme="minorHAnsi" w:eastAsia="Book Antiqua" w:hAnsiTheme="minorHAnsi" w:cstheme="minorHAnsi"/>
              <w:sz w:val="28"/>
              <w:szCs w:val="28"/>
            </w:rPr>
            <w:t xml:space="preserve"> CDC</w:t>
          </w:r>
        </w:p>
        <w:p w:rsidR="00B10B52" w:rsidRPr="00F509E3" w:rsidRDefault="00B10B52" w:rsidP="00894003">
          <w:pPr>
            <w:jc w:val="center"/>
            <w:rPr>
              <w:rFonts w:asciiTheme="minorHAnsi" w:hAnsiTheme="minorHAnsi" w:cstheme="minorHAnsi"/>
              <w:sz w:val="24"/>
              <w:u w:val="single"/>
            </w:rPr>
          </w:pPr>
        </w:p>
      </w:tc>
    </w:tr>
  </w:tbl>
  <w:p w:rsidR="00B10B52" w:rsidRPr="000472C2" w:rsidRDefault="005C5018" w:rsidP="00B10B52">
    <w:pPr>
      <w:autoSpaceDE w:val="0"/>
      <w:autoSpaceDN w:val="0"/>
      <w:adjustRightInd w:val="0"/>
      <w:jc w:val="center"/>
      <w:rPr>
        <w:rFonts w:ascii="MS Shell Dlg" w:hAnsi="MS Shell Dlg" w:cs="MS Shell Dlg"/>
        <w:sz w:val="16"/>
        <w:szCs w:val="16"/>
        <w:lang w:val="es-ES" w:eastAsia="es-ES"/>
      </w:rPr>
    </w:pPr>
    <w:hyperlink r:id="rId1" w:history="1">
      <w:r w:rsidR="00B10B52" w:rsidRPr="00F509E3">
        <w:rPr>
          <w:rStyle w:val="Hipervnculo"/>
          <w:rFonts w:ascii="Arial" w:hAnsi="Arial" w:cs="Arial"/>
          <w:sz w:val="16"/>
          <w:szCs w:val="16"/>
        </w:rPr>
        <w:t>http://www.cepetel.org.ar</w:t>
      </w:r>
    </w:hyperlink>
    <w:r w:rsidR="00B10B52" w:rsidRPr="000472C2">
      <w:rPr>
        <w:rFonts w:ascii="Wingdings" w:hAnsi="Wingdings" w:cs="Wingdings"/>
        <w:sz w:val="16"/>
        <w:szCs w:val="16"/>
        <w:lang w:val="es-ES" w:eastAsia="es-ES"/>
      </w:rPr>
      <w:t></w:t>
    </w:r>
    <w:r w:rsidR="00B10B52" w:rsidRPr="00F509E3">
      <w:rPr>
        <w:rFonts w:ascii="Arial" w:hAnsi="Arial" w:cs="Arial"/>
        <w:sz w:val="16"/>
        <w:szCs w:val="16"/>
      </w:rPr>
      <w:t xml:space="preserve">tecnico@cepetel.org.ar </w:t>
    </w:r>
    <w:r w:rsidR="00B10B52" w:rsidRPr="00B71332">
      <w:rPr>
        <w:rFonts w:ascii="Wingdings" w:hAnsi="Wingdings" w:cs="Wingdings"/>
        <w:sz w:val="18"/>
        <w:szCs w:val="16"/>
        <w:lang w:val="es-ES" w:eastAsia="es-ES"/>
      </w:rPr>
      <w:t></w:t>
    </w:r>
    <w:r w:rsidR="00B10B52">
      <w:rPr>
        <w:rFonts w:ascii="Arial" w:hAnsi="Arial" w:cs="Arial"/>
        <w:sz w:val="16"/>
        <w:szCs w:val="16"/>
        <w:lang w:val="es-ES" w:eastAsia="es-ES"/>
      </w:rPr>
      <w:t xml:space="preserve"> R</w:t>
    </w:r>
    <w:r w:rsidR="00B10B52" w:rsidRPr="00F509E3">
      <w:rPr>
        <w:rFonts w:ascii="Arial" w:hAnsi="Arial" w:cs="Arial"/>
        <w:sz w:val="16"/>
        <w:szCs w:val="16"/>
        <w:lang w:val="es-ES" w:eastAsia="es-ES"/>
      </w:rPr>
      <w:t>ocamora 4029 (CABA</w:t>
    </w:r>
    <w:proofErr w:type="gramStart"/>
    <w:r w:rsidR="00B10B52" w:rsidRPr="00F509E3">
      <w:rPr>
        <w:rFonts w:ascii="Arial" w:hAnsi="Arial" w:cs="Arial"/>
        <w:sz w:val="16"/>
        <w:szCs w:val="16"/>
        <w:lang w:val="es-ES" w:eastAsia="es-ES"/>
      </w:rPr>
      <w:t>)</w:t>
    </w:r>
    <w:r w:rsidR="00B10B52" w:rsidRPr="00B71332">
      <w:rPr>
        <w:rFonts w:ascii="Wingdings" w:hAnsi="Wingdings" w:cs="Wingdings"/>
        <w:szCs w:val="26"/>
        <w:lang w:eastAsia="es-ES"/>
      </w:rPr>
      <w:t></w:t>
    </w:r>
    <w:proofErr w:type="gramEnd"/>
    <w:r w:rsidR="00B10B52" w:rsidRPr="00F509E3">
      <w:rPr>
        <w:rFonts w:ascii="Arial" w:hAnsi="Arial" w:cs="Arial"/>
        <w:sz w:val="16"/>
        <w:szCs w:val="16"/>
        <w:lang w:val="es-ES" w:eastAsia="es-ES"/>
      </w:rPr>
      <w:t xml:space="preserve">(+54 11)35323201       </w:t>
    </w:r>
  </w:p>
  <w:p w:rsidR="00B10B52" w:rsidRPr="00265A61" w:rsidRDefault="00B10B52" w:rsidP="00B10B52">
    <w:pPr>
      <w:pStyle w:val="Piedepgina"/>
    </w:pPr>
  </w:p>
  <w:p w:rsidR="00145BD9" w:rsidRDefault="005C5018">
    <w:pPr>
      <w:pStyle w:val="Piedepgina"/>
      <w:jc w:val="center"/>
    </w:pPr>
    <w:r>
      <w:rPr>
        <w:rStyle w:val="Nmerodepgina"/>
      </w:rPr>
      <w:fldChar w:fldCharType="begin"/>
    </w:r>
    <w:r w:rsidR="00145BD9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323A2">
      <w:rPr>
        <w:rStyle w:val="Nmerodepgina"/>
        <w:noProof/>
      </w:rPr>
      <w:t>3</w:t>
    </w:r>
    <w:r>
      <w:rPr>
        <w:rStyle w:val="Nmerodepgina"/>
      </w:rPr>
      <w:fldChar w:fldCharType="end"/>
    </w:r>
    <w:r w:rsidR="00145BD9">
      <w:rPr>
        <w:rStyle w:val="Nmerodepgina"/>
      </w:rPr>
      <w:t xml:space="preserve"> / </w:t>
    </w:r>
    <w:r>
      <w:rPr>
        <w:rStyle w:val="Nmerodepgina"/>
      </w:rPr>
      <w:fldChar w:fldCharType="begin"/>
    </w:r>
    <w:r w:rsidR="00145BD9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323A2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D9" w:rsidRDefault="00145BD9"/>
  <w:tbl>
    <w:tblPr>
      <w:tblW w:w="10490" w:type="dxa"/>
      <w:tblInd w:w="-356" w:type="dxa"/>
      <w:tblLayout w:type="fixed"/>
      <w:tblCellMar>
        <w:left w:w="70" w:type="dxa"/>
        <w:right w:w="70" w:type="dxa"/>
      </w:tblCellMar>
      <w:tblLook w:val="01E0"/>
    </w:tblPr>
    <w:tblGrid>
      <w:gridCol w:w="10490"/>
    </w:tblGrid>
    <w:tr w:rsidR="00145BD9" w:rsidTr="00145BD9">
      <w:trPr>
        <w:trHeight w:val="428"/>
      </w:trPr>
      <w:tc>
        <w:tcPr>
          <w:tcW w:w="10490" w:type="dxa"/>
          <w:vAlign w:val="center"/>
        </w:tcPr>
        <w:p w:rsidR="00145BD9" w:rsidRDefault="00145BD9" w:rsidP="00F509E3">
          <w:pPr>
            <w:jc w:val="center"/>
            <w:rPr>
              <w:rStyle w:val="Textoennegrita"/>
              <w:rFonts w:asciiTheme="minorHAnsi" w:eastAsia="Book Antiqua" w:hAnsiTheme="minorHAnsi" w:cstheme="minorHAnsi"/>
              <w:sz w:val="28"/>
              <w:szCs w:val="28"/>
            </w:rPr>
          </w:pPr>
          <w:r w:rsidRPr="00F509E3">
            <w:rPr>
              <w:rStyle w:val="Textoennegrita"/>
              <w:rFonts w:asciiTheme="minorHAnsi" w:eastAsia="Book Antiqua" w:hAnsiTheme="minorHAnsi" w:cstheme="minorHAnsi"/>
              <w:sz w:val="28"/>
              <w:szCs w:val="28"/>
            </w:rPr>
            <w:t xml:space="preserve">Ing. Daniel Herrero – Secretario Técnico </w:t>
          </w:r>
          <w:r>
            <w:rPr>
              <w:rStyle w:val="Textoennegrita"/>
              <w:rFonts w:asciiTheme="minorHAnsi" w:eastAsia="Book Antiqua" w:hAnsiTheme="minorHAnsi" w:cstheme="minorHAnsi"/>
              <w:sz w:val="28"/>
              <w:szCs w:val="28"/>
            </w:rPr>
            <w:t>–</w:t>
          </w:r>
          <w:r w:rsidRPr="00F509E3">
            <w:rPr>
              <w:rStyle w:val="Textoennegrita"/>
              <w:rFonts w:asciiTheme="minorHAnsi" w:eastAsia="Book Antiqua" w:hAnsiTheme="minorHAnsi" w:cstheme="minorHAnsi"/>
              <w:sz w:val="28"/>
              <w:szCs w:val="28"/>
            </w:rPr>
            <w:t xml:space="preserve"> CDC</w:t>
          </w:r>
        </w:p>
        <w:p w:rsidR="00145BD9" w:rsidRPr="00F509E3" w:rsidRDefault="00145BD9" w:rsidP="00F509E3">
          <w:pPr>
            <w:jc w:val="center"/>
            <w:rPr>
              <w:rFonts w:asciiTheme="minorHAnsi" w:hAnsiTheme="minorHAnsi" w:cstheme="minorHAnsi"/>
              <w:sz w:val="24"/>
              <w:u w:val="single"/>
            </w:rPr>
          </w:pPr>
        </w:p>
      </w:tc>
    </w:tr>
  </w:tbl>
  <w:p w:rsidR="00145BD9" w:rsidRPr="000472C2" w:rsidRDefault="005C5018" w:rsidP="0030143E">
    <w:pPr>
      <w:autoSpaceDE w:val="0"/>
      <w:autoSpaceDN w:val="0"/>
      <w:adjustRightInd w:val="0"/>
      <w:jc w:val="center"/>
      <w:rPr>
        <w:rFonts w:ascii="MS Shell Dlg" w:hAnsi="MS Shell Dlg" w:cs="MS Shell Dlg"/>
        <w:sz w:val="16"/>
        <w:szCs w:val="16"/>
        <w:lang w:val="es-ES" w:eastAsia="es-ES"/>
      </w:rPr>
    </w:pPr>
    <w:hyperlink r:id="rId1" w:history="1">
      <w:r w:rsidR="00145BD9" w:rsidRPr="00F509E3">
        <w:rPr>
          <w:rStyle w:val="Hipervnculo"/>
          <w:rFonts w:ascii="Arial" w:hAnsi="Arial" w:cs="Arial"/>
          <w:sz w:val="16"/>
          <w:szCs w:val="16"/>
        </w:rPr>
        <w:t>http://www.cepetel.org.ar</w:t>
      </w:r>
    </w:hyperlink>
    <w:r w:rsidR="00145BD9" w:rsidRPr="000472C2">
      <w:rPr>
        <w:rFonts w:ascii="Wingdings" w:hAnsi="Wingdings" w:cs="Wingdings"/>
        <w:sz w:val="16"/>
        <w:szCs w:val="16"/>
        <w:lang w:val="es-ES" w:eastAsia="es-ES"/>
      </w:rPr>
      <w:t></w:t>
    </w:r>
    <w:r w:rsidR="00145BD9" w:rsidRPr="00F509E3">
      <w:rPr>
        <w:rFonts w:ascii="Arial" w:hAnsi="Arial" w:cs="Arial"/>
        <w:sz w:val="16"/>
        <w:szCs w:val="16"/>
      </w:rPr>
      <w:t xml:space="preserve">tecnico@cepetel.org.ar </w:t>
    </w:r>
    <w:r w:rsidR="00145BD9" w:rsidRPr="00B71332">
      <w:rPr>
        <w:rFonts w:ascii="Wingdings" w:hAnsi="Wingdings" w:cs="Wingdings"/>
        <w:sz w:val="18"/>
        <w:szCs w:val="16"/>
        <w:lang w:val="es-ES" w:eastAsia="es-ES"/>
      </w:rPr>
      <w:t></w:t>
    </w:r>
    <w:r w:rsidR="00145BD9">
      <w:rPr>
        <w:rFonts w:ascii="Arial" w:hAnsi="Arial" w:cs="Arial"/>
        <w:sz w:val="16"/>
        <w:szCs w:val="16"/>
        <w:lang w:val="es-ES" w:eastAsia="es-ES"/>
      </w:rPr>
      <w:t xml:space="preserve"> R</w:t>
    </w:r>
    <w:r w:rsidR="00145BD9" w:rsidRPr="00F509E3">
      <w:rPr>
        <w:rFonts w:ascii="Arial" w:hAnsi="Arial" w:cs="Arial"/>
        <w:sz w:val="16"/>
        <w:szCs w:val="16"/>
        <w:lang w:val="es-ES" w:eastAsia="es-ES"/>
      </w:rPr>
      <w:t>ocamora 4029 (CABA</w:t>
    </w:r>
    <w:proofErr w:type="gramStart"/>
    <w:r w:rsidR="00145BD9" w:rsidRPr="00F509E3">
      <w:rPr>
        <w:rFonts w:ascii="Arial" w:hAnsi="Arial" w:cs="Arial"/>
        <w:sz w:val="16"/>
        <w:szCs w:val="16"/>
        <w:lang w:val="es-ES" w:eastAsia="es-ES"/>
      </w:rPr>
      <w:t>)</w:t>
    </w:r>
    <w:r w:rsidR="00145BD9" w:rsidRPr="00B71332">
      <w:rPr>
        <w:rFonts w:ascii="Wingdings" w:hAnsi="Wingdings" w:cs="Wingdings"/>
        <w:szCs w:val="26"/>
        <w:lang w:eastAsia="es-ES"/>
      </w:rPr>
      <w:t></w:t>
    </w:r>
    <w:proofErr w:type="gramEnd"/>
    <w:r w:rsidR="00145BD9" w:rsidRPr="00F509E3">
      <w:rPr>
        <w:rFonts w:ascii="Arial" w:hAnsi="Arial" w:cs="Arial"/>
        <w:sz w:val="16"/>
        <w:szCs w:val="16"/>
        <w:lang w:val="es-ES" w:eastAsia="es-ES"/>
      </w:rPr>
      <w:t xml:space="preserve">(+54 11)35323201       </w:t>
    </w:r>
  </w:p>
  <w:p w:rsidR="00145BD9" w:rsidRPr="009A3BF8" w:rsidRDefault="00145BD9">
    <w:pPr>
      <w:pStyle w:val="Encabezado"/>
      <w:tabs>
        <w:tab w:val="clear" w:pos="4419"/>
        <w:tab w:val="clear" w:pos="8838"/>
        <w:tab w:val="center" w:pos="7655"/>
      </w:tabs>
      <w:rPr>
        <w:sz w:val="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D9" w:rsidRDefault="00145BD9">
      <w:r>
        <w:separator/>
      </w:r>
    </w:p>
  </w:footnote>
  <w:footnote w:type="continuationSeparator" w:id="1">
    <w:p w:rsidR="00145BD9" w:rsidRDefault="00145BD9">
      <w:r>
        <w:continuationSeparator/>
      </w:r>
    </w:p>
  </w:footnote>
  <w:footnote w:type="continuationNotice" w:id="2">
    <w:p w:rsidR="00145BD9" w:rsidRDefault="00145B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D9" w:rsidRDefault="00145BD9">
    <w:pPr>
      <w:ind w:left="2832" w:firstLine="708"/>
      <w:rPr>
        <w:rFonts w:ascii="NewCenturySchlbk" w:hAnsi="NewCenturySchlbk"/>
        <w:sz w:val="5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63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384"/>
      <w:gridCol w:w="3562"/>
      <w:gridCol w:w="1418"/>
      <w:gridCol w:w="2268"/>
    </w:tblGrid>
    <w:tr w:rsidR="00145BD9" w:rsidTr="00F509E3">
      <w:trPr>
        <w:trHeight w:val="427"/>
      </w:trPr>
      <w:tc>
        <w:tcPr>
          <w:tcW w:w="3384" w:type="dxa"/>
          <w:vAlign w:val="center"/>
        </w:tcPr>
        <w:p w:rsidR="00145BD9" w:rsidRDefault="00145BD9" w:rsidP="001C0E42">
          <w:pPr>
            <w:jc w:val="center"/>
            <w:rPr>
              <w:rFonts w:ascii="Arial Black" w:hAnsi="Arial Black"/>
              <w:noProof/>
              <w:color w:val="1F497D"/>
              <w:sz w:val="56"/>
              <w:szCs w:val="84"/>
            </w:rPr>
          </w:pPr>
          <w:r w:rsidRPr="00C85B80">
            <w:rPr>
              <w:rFonts w:ascii="Arial Black" w:hAnsi="Arial Black"/>
              <w:noProof/>
              <w:color w:val="1F497D"/>
              <w:sz w:val="56"/>
              <w:szCs w:val="84"/>
            </w:rPr>
            <w:t>CePETel</w:t>
          </w:r>
        </w:p>
        <w:p w:rsidR="00145BD9" w:rsidRPr="00871119" w:rsidRDefault="00145BD9" w:rsidP="001C0E42">
          <w:pPr>
            <w:jc w:val="center"/>
            <w:rPr>
              <w:rFonts w:ascii="Arial Black" w:hAnsi="Arial Black"/>
              <w:color w:val="1F497D"/>
              <w:sz w:val="84"/>
              <w:szCs w:val="84"/>
              <w:lang w:val="es-ES"/>
            </w:rPr>
          </w:pPr>
          <w:r w:rsidRPr="0030143E">
            <w:rPr>
              <w:rFonts w:ascii="Arial" w:hAnsi="Arial" w:cs="Arial"/>
              <w:b/>
              <w:bCs/>
              <w:color w:val="000000"/>
              <w:sz w:val="16"/>
            </w:rPr>
            <w:t>Sindicato de los Profesionales</w:t>
          </w:r>
          <w:r w:rsidRPr="0030143E">
            <w:rPr>
              <w:b/>
              <w:bCs/>
              <w:color w:val="000000"/>
              <w:sz w:val="27"/>
              <w:szCs w:val="27"/>
            </w:rPr>
            <w:br/>
          </w:r>
          <w:r w:rsidRPr="0030143E">
            <w:rPr>
              <w:rFonts w:ascii="Arial" w:hAnsi="Arial" w:cs="Arial"/>
              <w:b/>
              <w:bCs/>
              <w:color w:val="000000"/>
              <w:sz w:val="16"/>
            </w:rPr>
            <w:t>de las Telecomunicaciones</w:t>
          </w:r>
        </w:p>
      </w:tc>
      <w:tc>
        <w:tcPr>
          <w:tcW w:w="3562" w:type="dxa"/>
          <w:vAlign w:val="center"/>
        </w:tcPr>
        <w:p w:rsidR="00145BD9" w:rsidRPr="00F509E3" w:rsidRDefault="00145BD9" w:rsidP="00C85B80">
          <w:pPr>
            <w:adjustRightInd w:val="0"/>
            <w:snapToGrid w:val="0"/>
            <w:ind w:right="-275"/>
            <w:jc w:val="center"/>
            <w:rPr>
              <w:rFonts w:ascii="Arial" w:hAnsi="Arial" w:cs="Arial"/>
              <w:b/>
              <w:smallCaps/>
              <w:color w:val="1F497D" w:themeColor="text2"/>
              <w:sz w:val="22"/>
              <w:lang w:val="es-ES"/>
            </w:rPr>
          </w:pPr>
          <w:r w:rsidRPr="00F509E3">
            <w:rPr>
              <w:rFonts w:ascii="Arial" w:hAnsi="Arial" w:cs="Arial"/>
              <w:b/>
              <w:smallCaps/>
              <w:noProof/>
              <w:color w:val="1F497D" w:themeColor="text2"/>
              <w:sz w:val="28"/>
              <w:szCs w:val="84"/>
            </w:rPr>
            <w:t>Secretaría Técnica</w:t>
          </w:r>
        </w:p>
      </w:tc>
      <w:tc>
        <w:tcPr>
          <w:tcW w:w="1418" w:type="dxa"/>
          <w:vAlign w:val="center"/>
        </w:tcPr>
        <w:p w:rsidR="00145BD9" w:rsidRPr="0030143E" w:rsidRDefault="00145BD9" w:rsidP="0030143E">
          <w:pPr>
            <w:spacing w:line="60" w:lineRule="atLeast"/>
            <w:ind w:left="-108"/>
            <w:jc w:val="center"/>
            <w:rPr>
              <w:rFonts w:ascii="Trebuchet MS" w:hAnsi="Trebuchet MS"/>
              <w:b/>
              <w:bCs/>
              <w:i/>
              <w:sz w:val="16"/>
              <w:szCs w:val="16"/>
            </w:rPr>
          </w:pPr>
          <w:r>
            <w:rPr>
              <w:rFonts w:ascii="Trebuchet MS" w:hAnsi="Trebuchet MS"/>
              <w:b/>
              <w:bCs/>
              <w:i/>
              <w:noProof/>
              <w:sz w:val="16"/>
              <w:szCs w:val="16"/>
            </w:rPr>
            <w:drawing>
              <wp:inline distT="0" distB="0" distL="0" distR="0">
                <wp:extent cx="846637" cy="581025"/>
                <wp:effectExtent l="19050" t="0" r="0" b="0"/>
                <wp:docPr id="3" name="0 Imagen" descr="IPEI_logo_para_pantalla-trans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EI_logo_para_pantalla-trans0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851" cy="581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145BD9" w:rsidRPr="0030143E" w:rsidRDefault="00145BD9" w:rsidP="00E20F64">
          <w:pPr>
            <w:jc w:val="center"/>
          </w:pPr>
          <w:r>
            <w:rPr>
              <w:rStyle w:val="nfasis"/>
              <w:rFonts w:ascii="Trebuchet MS" w:hAnsi="Trebuchet MS"/>
              <w:b/>
              <w:bCs/>
              <w:sz w:val="16"/>
              <w:szCs w:val="16"/>
            </w:rPr>
            <w:t>Instituto Profesional de</w:t>
          </w:r>
          <w:r>
            <w:rPr>
              <w:b/>
              <w:bCs/>
            </w:rPr>
            <w:br/>
          </w:r>
          <w:r>
            <w:rPr>
              <w:rStyle w:val="nfasis"/>
              <w:rFonts w:ascii="Trebuchet MS" w:hAnsi="Trebuchet MS"/>
              <w:b/>
              <w:bCs/>
              <w:sz w:val="16"/>
              <w:szCs w:val="16"/>
            </w:rPr>
            <w:t>Estudios e Investigación</w:t>
          </w:r>
        </w:p>
      </w:tc>
    </w:tr>
  </w:tbl>
  <w:p w:rsidR="00145BD9" w:rsidRPr="00274DC2" w:rsidRDefault="00145BD9" w:rsidP="00AC7337">
    <w:pPr>
      <w:rPr>
        <w:sz w:val="12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483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14010"/>
    <w:multiLevelType w:val="hybridMultilevel"/>
    <w:tmpl w:val="CD861CDE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C73155F"/>
    <w:multiLevelType w:val="hybridMultilevel"/>
    <w:tmpl w:val="33244860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F369E"/>
    <w:multiLevelType w:val="hybridMultilevel"/>
    <w:tmpl w:val="0616B8F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0CE504A"/>
    <w:multiLevelType w:val="hybridMultilevel"/>
    <w:tmpl w:val="E6BA11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428B2"/>
    <w:multiLevelType w:val="hybridMultilevel"/>
    <w:tmpl w:val="4258B040"/>
    <w:lvl w:ilvl="0" w:tplc="374A6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325E8"/>
    <w:multiLevelType w:val="hybridMultilevel"/>
    <w:tmpl w:val="BFF4658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04956A0"/>
    <w:multiLevelType w:val="hybridMultilevel"/>
    <w:tmpl w:val="1EE454AA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C1220"/>
    <w:multiLevelType w:val="hybridMultilevel"/>
    <w:tmpl w:val="FC6C894E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5F3D6326"/>
    <w:multiLevelType w:val="hybridMultilevel"/>
    <w:tmpl w:val="FF18D83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FC13D3C"/>
    <w:multiLevelType w:val="hybridMultilevel"/>
    <w:tmpl w:val="E6CE0092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017527"/>
    <w:multiLevelType w:val="hybridMultilevel"/>
    <w:tmpl w:val="493853F4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F171C"/>
    <w:multiLevelType w:val="hybridMultilevel"/>
    <w:tmpl w:val="733A19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E524A"/>
    <w:multiLevelType w:val="hybridMultilevel"/>
    <w:tmpl w:val="4A88C7C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2796C"/>
    <w:multiLevelType w:val="hybridMultilevel"/>
    <w:tmpl w:val="5F467ABE"/>
    <w:lvl w:ilvl="0" w:tplc="65C6B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076F4"/>
    <w:multiLevelType w:val="hybridMultilevel"/>
    <w:tmpl w:val="C83A1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8D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491E5F"/>
    <w:multiLevelType w:val="hybridMultilevel"/>
    <w:tmpl w:val="B46ABBC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10"/>
  </w:num>
  <w:num w:numId="16">
    <w:abstractNumId w:val="4"/>
  </w:num>
  <w:num w:numId="17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4513" fill="f" fillcolor="white" stroke="f">
      <v:fill color="white" on="f"/>
      <v:stroke on="f"/>
      <o:colormru v:ext="edit" colors="#fcf,#ffefff,#ffd9ff"/>
    </o:shapedefaults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109F9"/>
    <w:rsid w:val="00000439"/>
    <w:rsid w:val="00004E3B"/>
    <w:rsid w:val="0001622B"/>
    <w:rsid w:val="000166FC"/>
    <w:rsid w:val="000229B0"/>
    <w:rsid w:val="00023A70"/>
    <w:rsid w:val="000333F1"/>
    <w:rsid w:val="000338AD"/>
    <w:rsid w:val="000405D8"/>
    <w:rsid w:val="00043368"/>
    <w:rsid w:val="00043845"/>
    <w:rsid w:val="00046268"/>
    <w:rsid w:val="000472C2"/>
    <w:rsid w:val="000562AC"/>
    <w:rsid w:val="00066456"/>
    <w:rsid w:val="000708B3"/>
    <w:rsid w:val="0008145C"/>
    <w:rsid w:val="00081F6E"/>
    <w:rsid w:val="00086131"/>
    <w:rsid w:val="00092C51"/>
    <w:rsid w:val="00094670"/>
    <w:rsid w:val="00096213"/>
    <w:rsid w:val="00097335"/>
    <w:rsid w:val="000A1374"/>
    <w:rsid w:val="000A40E6"/>
    <w:rsid w:val="000B11A3"/>
    <w:rsid w:val="000B5E00"/>
    <w:rsid w:val="000B6BEC"/>
    <w:rsid w:val="000C1FBA"/>
    <w:rsid w:val="000C4E5B"/>
    <w:rsid w:val="000E057D"/>
    <w:rsid w:val="000E199C"/>
    <w:rsid w:val="000F1A4C"/>
    <w:rsid w:val="000F7054"/>
    <w:rsid w:val="001032C9"/>
    <w:rsid w:val="001112C7"/>
    <w:rsid w:val="001214F9"/>
    <w:rsid w:val="001231FC"/>
    <w:rsid w:val="0013096A"/>
    <w:rsid w:val="001323A2"/>
    <w:rsid w:val="00135FAD"/>
    <w:rsid w:val="00145BD9"/>
    <w:rsid w:val="00150203"/>
    <w:rsid w:val="00151657"/>
    <w:rsid w:val="00157A65"/>
    <w:rsid w:val="0016500D"/>
    <w:rsid w:val="00165EA4"/>
    <w:rsid w:val="0016731F"/>
    <w:rsid w:val="00171976"/>
    <w:rsid w:val="0017413C"/>
    <w:rsid w:val="0017439D"/>
    <w:rsid w:val="00190EA8"/>
    <w:rsid w:val="00191716"/>
    <w:rsid w:val="0019466A"/>
    <w:rsid w:val="001B051D"/>
    <w:rsid w:val="001B056B"/>
    <w:rsid w:val="001B106A"/>
    <w:rsid w:val="001C0CB3"/>
    <w:rsid w:val="001C0E42"/>
    <w:rsid w:val="001C4088"/>
    <w:rsid w:val="001D0D15"/>
    <w:rsid w:val="001D4152"/>
    <w:rsid w:val="001D5761"/>
    <w:rsid w:val="001D7F07"/>
    <w:rsid w:val="001E2F8D"/>
    <w:rsid w:val="001E56CC"/>
    <w:rsid w:val="001F0D4A"/>
    <w:rsid w:val="001F3E94"/>
    <w:rsid w:val="00222F6C"/>
    <w:rsid w:val="0022795A"/>
    <w:rsid w:val="00231771"/>
    <w:rsid w:val="002337FF"/>
    <w:rsid w:val="00235DE0"/>
    <w:rsid w:val="00251FCD"/>
    <w:rsid w:val="00256F89"/>
    <w:rsid w:val="002577D8"/>
    <w:rsid w:val="0026188D"/>
    <w:rsid w:val="00265785"/>
    <w:rsid w:val="00265A61"/>
    <w:rsid w:val="00265A81"/>
    <w:rsid w:val="00265ED4"/>
    <w:rsid w:val="00272D85"/>
    <w:rsid w:val="00274DC2"/>
    <w:rsid w:val="0028233C"/>
    <w:rsid w:val="00284058"/>
    <w:rsid w:val="00284F3C"/>
    <w:rsid w:val="00293702"/>
    <w:rsid w:val="002A01E3"/>
    <w:rsid w:val="002A0374"/>
    <w:rsid w:val="002A711A"/>
    <w:rsid w:val="002B56E8"/>
    <w:rsid w:val="002C1CF1"/>
    <w:rsid w:val="002C383A"/>
    <w:rsid w:val="002C532C"/>
    <w:rsid w:val="002C7A3E"/>
    <w:rsid w:val="002D28A0"/>
    <w:rsid w:val="002D2AD0"/>
    <w:rsid w:val="002E1C5B"/>
    <w:rsid w:val="002F2DBA"/>
    <w:rsid w:val="002F5648"/>
    <w:rsid w:val="002F635E"/>
    <w:rsid w:val="0030143E"/>
    <w:rsid w:val="00303342"/>
    <w:rsid w:val="00303B81"/>
    <w:rsid w:val="0032038F"/>
    <w:rsid w:val="0032472F"/>
    <w:rsid w:val="003254FF"/>
    <w:rsid w:val="00330EDE"/>
    <w:rsid w:val="00337D29"/>
    <w:rsid w:val="00343364"/>
    <w:rsid w:val="00343FF9"/>
    <w:rsid w:val="003461DE"/>
    <w:rsid w:val="00347715"/>
    <w:rsid w:val="003649E6"/>
    <w:rsid w:val="003725FC"/>
    <w:rsid w:val="00375BDA"/>
    <w:rsid w:val="003760FA"/>
    <w:rsid w:val="00377617"/>
    <w:rsid w:val="00377B6A"/>
    <w:rsid w:val="00396AEB"/>
    <w:rsid w:val="003A0ACF"/>
    <w:rsid w:val="003A7465"/>
    <w:rsid w:val="003A7E15"/>
    <w:rsid w:val="003B1790"/>
    <w:rsid w:val="003B6D0D"/>
    <w:rsid w:val="003C0D5D"/>
    <w:rsid w:val="003D244E"/>
    <w:rsid w:val="003D3DFB"/>
    <w:rsid w:val="003D6886"/>
    <w:rsid w:val="003E3A68"/>
    <w:rsid w:val="003E4459"/>
    <w:rsid w:val="003F6987"/>
    <w:rsid w:val="003F6AFE"/>
    <w:rsid w:val="003F6E16"/>
    <w:rsid w:val="00401ADD"/>
    <w:rsid w:val="0040634C"/>
    <w:rsid w:val="004069DE"/>
    <w:rsid w:val="00413B7B"/>
    <w:rsid w:val="004161A0"/>
    <w:rsid w:val="00422957"/>
    <w:rsid w:val="00422B51"/>
    <w:rsid w:val="004254F7"/>
    <w:rsid w:val="00427FB0"/>
    <w:rsid w:val="00435515"/>
    <w:rsid w:val="00436BD6"/>
    <w:rsid w:val="00441AB5"/>
    <w:rsid w:val="0044275C"/>
    <w:rsid w:val="00447F1B"/>
    <w:rsid w:val="004506D4"/>
    <w:rsid w:val="00456E64"/>
    <w:rsid w:val="00460D76"/>
    <w:rsid w:val="004672D5"/>
    <w:rsid w:val="00480354"/>
    <w:rsid w:val="00485B55"/>
    <w:rsid w:val="00491B8D"/>
    <w:rsid w:val="004A0F5A"/>
    <w:rsid w:val="004A62CE"/>
    <w:rsid w:val="004B0BE0"/>
    <w:rsid w:val="004B18FE"/>
    <w:rsid w:val="004B6277"/>
    <w:rsid w:val="004C3353"/>
    <w:rsid w:val="004C5D9F"/>
    <w:rsid w:val="004C5F04"/>
    <w:rsid w:val="004C6D31"/>
    <w:rsid w:val="004C779D"/>
    <w:rsid w:val="004D1392"/>
    <w:rsid w:val="004F1286"/>
    <w:rsid w:val="004F1BD4"/>
    <w:rsid w:val="00506B33"/>
    <w:rsid w:val="005070C6"/>
    <w:rsid w:val="005073C2"/>
    <w:rsid w:val="00510B8B"/>
    <w:rsid w:val="00511C72"/>
    <w:rsid w:val="005260CD"/>
    <w:rsid w:val="0052668F"/>
    <w:rsid w:val="00526DB8"/>
    <w:rsid w:val="00531919"/>
    <w:rsid w:val="00532E54"/>
    <w:rsid w:val="0053442E"/>
    <w:rsid w:val="0053481D"/>
    <w:rsid w:val="0053529B"/>
    <w:rsid w:val="00544183"/>
    <w:rsid w:val="005473A4"/>
    <w:rsid w:val="005545F6"/>
    <w:rsid w:val="005714CB"/>
    <w:rsid w:val="00594391"/>
    <w:rsid w:val="0059457A"/>
    <w:rsid w:val="00596BE6"/>
    <w:rsid w:val="005B0952"/>
    <w:rsid w:val="005B3214"/>
    <w:rsid w:val="005C479A"/>
    <w:rsid w:val="005C5018"/>
    <w:rsid w:val="005D5082"/>
    <w:rsid w:val="005D6267"/>
    <w:rsid w:val="005E11C2"/>
    <w:rsid w:val="005E1445"/>
    <w:rsid w:val="005E199B"/>
    <w:rsid w:val="005F4243"/>
    <w:rsid w:val="005F7795"/>
    <w:rsid w:val="00600E50"/>
    <w:rsid w:val="00602D1D"/>
    <w:rsid w:val="00610661"/>
    <w:rsid w:val="0062072D"/>
    <w:rsid w:val="00624A96"/>
    <w:rsid w:val="0063092B"/>
    <w:rsid w:val="00635FEF"/>
    <w:rsid w:val="00644C4F"/>
    <w:rsid w:val="00660334"/>
    <w:rsid w:val="00660366"/>
    <w:rsid w:val="00666C85"/>
    <w:rsid w:val="00675609"/>
    <w:rsid w:val="00675DD6"/>
    <w:rsid w:val="006851AB"/>
    <w:rsid w:val="0068742F"/>
    <w:rsid w:val="0069312E"/>
    <w:rsid w:val="00694B27"/>
    <w:rsid w:val="00697B3F"/>
    <w:rsid w:val="006A6A40"/>
    <w:rsid w:val="006B0653"/>
    <w:rsid w:val="006B2C4A"/>
    <w:rsid w:val="006B6DD0"/>
    <w:rsid w:val="006D0B1D"/>
    <w:rsid w:val="006D59A7"/>
    <w:rsid w:val="006E0841"/>
    <w:rsid w:val="006E2F3D"/>
    <w:rsid w:val="006E586C"/>
    <w:rsid w:val="006F06AC"/>
    <w:rsid w:val="006F0880"/>
    <w:rsid w:val="006F2461"/>
    <w:rsid w:val="006F32EB"/>
    <w:rsid w:val="006F3767"/>
    <w:rsid w:val="006F5DEC"/>
    <w:rsid w:val="006F5E96"/>
    <w:rsid w:val="00701E07"/>
    <w:rsid w:val="007039DA"/>
    <w:rsid w:val="00703EB7"/>
    <w:rsid w:val="00711CC3"/>
    <w:rsid w:val="00714483"/>
    <w:rsid w:val="00715024"/>
    <w:rsid w:val="00715511"/>
    <w:rsid w:val="00716DED"/>
    <w:rsid w:val="007235BE"/>
    <w:rsid w:val="00723822"/>
    <w:rsid w:val="007246F3"/>
    <w:rsid w:val="00725769"/>
    <w:rsid w:val="00725EED"/>
    <w:rsid w:val="00726D11"/>
    <w:rsid w:val="00732333"/>
    <w:rsid w:val="007373C2"/>
    <w:rsid w:val="007413E1"/>
    <w:rsid w:val="007424C0"/>
    <w:rsid w:val="00742CE3"/>
    <w:rsid w:val="00750247"/>
    <w:rsid w:val="007502FD"/>
    <w:rsid w:val="00751793"/>
    <w:rsid w:val="00756DBC"/>
    <w:rsid w:val="007622D3"/>
    <w:rsid w:val="0076354D"/>
    <w:rsid w:val="00763D72"/>
    <w:rsid w:val="00766118"/>
    <w:rsid w:val="007674D6"/>
    <w:rsid w:val="00775643"/>
    <w:rsid w:val="00776CBA"/>
    <w:rsid w:val="007818BA"/>
    <w:rsid w:val="00785FDE"/>
    <w:rsid w:val="0079213F"/>
    <w:rsid w:val="00794EED"/>
    <w:rsid w:val="007A3AB4"/>
    <w:rsid w:val="007A42BF"/>
    <w:rsid w:val="007B18D9"/>
    <w:rsid w:val="007E322C"/>
    <w:rsid w:val="007E347E"/>
    <w:rsid w:val="007E5034"/>
    <w:rsid w:val="007E7E8F"/>
    <w:rsid w:val="007F1C76"/>
    <w:rsid w:val="007F3087"/>
    <w:rsid w:val="007F5B46"/>
    <w:rsid w:val="0080301E"/>
    <w:rsid w:val="00806E84"/>
    <w:rsid w:val="00813F3E"/>
    <w:rsid w:val="00820413"/>
    <w:rsid w:val="00822CC6"/>
    <w:rsid w:val="00824D6E"/>
    <w:rsid w:val="00836523"/>
    <w:rsid w:val="00842BA0"/>
    <w:rsid w:val="008455AC"/>
    <w:rsid w:val="0085527F"/>
    <w:rsid w:val="00866B47"/>
    <w:rsid w:val="00866FD5"/>
    <w:rsid w:val="00871119"/>
    <w:rsid w:val="008758C0"/>
    <w:rsid w:val="00886942"/>
    <w:rsid w:val="0088775D"/>
    <w:rsid w:val="008A4CD1"/>
    <w:rsid w:val="008A7B93"/>
    <w:rsid w:val="008B46C2"/>
    <w:rsid w:val="008B4E8F"/>
    <w:rsid w:val="008B6FDB"/>
    <w:rsid w:val="008C0521"/>
    <w:rsid w:val="008C7080"/>
    <w:rsid w:val="008D0FC1"/>
    <w:rsid w:val="008D44FF"/>
    <w:rsid w:val="008D634D"/>
    <w:rsid w:val="008D7F34"/>
    <w:rsid w:val="008E2626"/>
    <w:rsid w:val="008E4B34"/>
    <w:rsid w:val="008E5955"/>
    <w:rsid w:val="008F14D5"/>
    <w:rsid w:val="008F1673"/>
    <w:rsid w:val="008F7A89"/>
    <w:rsid w:val="00905029"/>
    <w:rsid w:val="00911E9B"/>
    <w:rsid w:val="009179DC"/>
    <w:rsid w:val="00922EC9"/>
    <w:rsid w:val="00923D5F"/>
    <w:rsid w:val="00933247"/>
    <w:rsid w:val="009414AC"/>
    <w:rsid w:val="00944B7C"/>
    <w:rsid w:val="00944D81"/>
    <w:rsid w:val="00945C70"/>
    <w:rsid w:val="00957B33"/>
    <w:rsid w:val="0097146F"/>
    <w:rsid w:val="00975C1E"/>
    <w:rsid w:val="009853F7"/>
    <w:rsid w:val="00994137"/>
    <w:rsid w:val="009A1288"/>
    <w:rsid w:val="009A34D1"/>
    <w:rsid w:val="009A3A74"/>
    <w:rsid w:val="009A3BF8"/>
    <w:rsid w:val="009A4DA3"/>
    <w:rsid w:val="009A61C1"/>
    <w:rsid w:val="009C4867"/>
    <w:rsid w:val="009D15BE"/>
    <w:rsid w:val="009D3946"/>
    <w:rsid w:val="009D6D8D"/>
    <w:rsid w:val="009E22C6"/>
    <w:rsid w:val="009E6AFE"/>
    <w:rsid w:val="009E7928"/>
    <w:rsid w:val="009F1D21"/>
    <w:rsid w:val="009F4107"/>
    <w:rsid w:val="009F55FB"/>
    <w:rsid w:val="009F5BEA"/>
    <w:rsid w:val="009F7020"/>
    <w:rsid w:val="00A05146"/>
    <w:rsid w:val="00A10031"/>
    <w:rsid w:val="00A130A4"/>
    <w:rsid w:val="00A1613A"/>
    <w:rsid w:val="00A2252E"/>
    <w:rsid w:val="00A2496F"/>
    <w:rsid w:val="00A27229"/>
    <w:rsid w:val="00A273F2"/>
    <w:rsid w:val="00A3232B"/>
    <w:rsid w:val="00A36135"/>
    <w:rsid w:val="00A437A3"/>
    <w:rsid w:val="00A44D13"/>
    <w:rsid w:val="00A51F07"/>
    <w:rsid w:val="00A541AD"/>
    <w:rsid w:val="00A554E5"/>
    <w:rsid w:val="00A56B6A"/>
    <w:rsid w:val="00A646C0"/>
    <w:rsid w:val="00A747B2"/>
    <w:rsid w:val="00A77730"/>
    <w:rsid w:val="00A821A2"/>
    <w:rsid w:val="00A94F02"/>
    <w:rsid w:val="00A94F88"/>
    <w:rsid w:val="00A95E7B"/>
    <w:rsid w:val="00AA1C0C"/>
    <w:rsid w:val="00AA4053"/>
    <w:rsid w:val="00AB37FD"/>
    <w:rsid w:val="00AC7337"/>
    <w:rsid w:val="00AC7771"/>
    <w:rsid w:val="00AE0563"/>
    <w:rsid w:val="00AF0D1E"/>
    <w:rsid w:val="00AF4218"/>
    <w:rsid w:val="00AF5B8E"/>
    <w:rsid w:val="00AF6502"/>
    <w:rsid w:val="00B10B52"/>
    <w:rsid w:val="00B1618C"/>
    <w:rsid w:val="00B2142C"/>
    <w:rsid w:val="00B268B5"/>
    <w:rsid w:val="00B30552"/>
    <w:rsid w:val="00B329F2"/>
    <w:rsid w:val="00B342D6"/>
    <w:rsid w:val="00B35A60"/>
    <w:rsid w:val="00B379D3"/>
    <w:rsid w:val="00B51028"/>
    <w:rsid w:val="00B62AC3"/>
    <w:rsid w:val="00B71332"/>
    <w:rsid w:val="00B80399"/>
    <w:rsid w:val="00B814C4"/>
    <w:rsid w:val="00B964A3"/>
    <w:rsid w:val="00BA2922"/>
    <w:rsid w:val="00BA584B"/>
    <w:rsid w:val="00BD4D17"/>
    <w:rsid w:val="00BD51A6"/>
    <w:rsid w:val="00BD6232"/>
    <w:rsid w:val="00BE4C7C"/>
    <w:rsid w:val="00BE7535"/>
    <w:rsid w:val="00BF6385"/>
    <w:rsid w:val="00C027A5"/>
    <w:rsid w:val="00C05E14"/>
    <w:rsid w:val="00C06C7D"/>
    <w:rsid w:val="00C11358"/>
    <w:rsid w:val="00C11CB7"/>
    <w:rsid w:val="00C1221B"/>
    <w:rsid w:val="00C14FD7"/>
    <w:rsid w:val="00C20474"/>
    <w:rsid w:val="00C21F7F"/>
    <w:rsid w:val="00C419F0"/>
    <w:rsid w:val="00C44A76"/>
    <w:rsid w:val="00C478CC"/>
    <w:rsid w:val="00C51F75"/>
    <w:rsid w:val="00C54740"/>
    <w:rsid w:val="00C5505E"/>
    <w:rsid w:val="00C57DF7"/>
    <w:rsid w:val="00C61E10"/>
    <w:rsid w:val="00C62AE7"/>
    <w:rsid w:val="00C84D7C"/>
    <w:rsid w:val="00C85B80"/>
    <w:rsid w:val="00C8794D"/>
    <w:rsid w:val="00C87D6B"/>
    <w:rsid w:val="00C90A7E"/>
    <w:rsid w:val="00C927A9"/>
    <w:rsid w:val="00C95065"/>
    <w:rsid w:val="00CA2746"/>
    <w:rsid w:val="00CB29A6"/>
    <w:rsid w:val="00CB4145"/>
    <w:rsid w:val="00CD45EC"/>
    <w:rsid w:val="00CD69FE"/>
    <w:rsid w:val="00CE26B2"/>
    <w:rsid w:val="00CE2BEE"/>
    <w:rsid w:val="00CE4A5B"/>
    <w:rsid w:val="00CF2596"/>
    <w:rsid w:val="00CF39DE"/>
    <w:rsid w:val="00D0728D"/>
    <w:rsid w:val="00D074ED"/>
    <w:rsid w:val="00D1009E"/>
    <w:rsid w:val="00D109F9"/>
    <w:rsid w:val="00D14FD1"/>
    <w:rsid w:val="00D16928"/>
    <w:rsid w:val="00D17F25"/>
    <w:rsid w:val="00D203EB"/>
    <w:rsid w:val="00D20DA2"/>
    <w:rsid w:val="00D236EC"/>
    <w:rsid w:val="00D334AF"/>
    <w:rsid w:val="00D40497"/>
    <w:rsid w:val="00D42BA6"/>
    <w:rsid w:val="00D4471C"/>
    <w:rsid w:val="00D462AD"/>
    <w:rsid w:val="00D46AD8"/>
    <w:rsid w:val="00D50276"/>
    <w:rsid w:val="00D6456A"/>
    <w:rsid w:val="00D813B3"/>
    <w:rsid w:val="00D824BC"/>
    <w:rsid w:val="00D83B8B"/>
    <w:rsid w:val="00D859E8"/>
    <w:rsid w:val="00D87259"/>
    <w:rsid w:val="00D951BE"/>
    <w:rsid w:val="00DA01DB"/>
    <w:rsid w:val="00DA15C0"/>
    <w:rsid w:val="00DA27DA"/>
    <w:rsid w:val="00DA52DE"/>
    <w:rsid w:val="00DA5AF7"/>
    <w:rsid w:val="00DA5DEB"/>
    <w:rsid w:val="00DA65F8"/>
    <w:rsid w:val="00DB1DD6"/>
    <w:rsid w:val="00DB2D37"/>
    <w:rsid w:val="00DB37C2"/>
    <w:rsid w:val="00DC4193"/>
    <w:rsid w:val="00DD7F39"/>
    <w:rsid w:val="00DE0D67"/>
    <w:rsid w:val="00DE6741"/>
    <w:rsid w:val="00DE6C9B"/>
    <w:rsid w:val="00E00DAB"/>
    <w:rsid w:val="00E00FBA"/>
    <w:rsid w:val="00E02D18"/>
    <w:rsid w:val="00E058FE"/>
    <w:rsid w:val="00E1302B"/>
    <w:rsid w:val="00E168AD"/>
    <w:rsid w:val="00E17614"/>
    <w:rsid w:val="00E20F64"/>
    <w:rsid w:val="00E30177"/>
    <w:rsid w:val="00E30CF1"/>
    <w:rsid w:val="00E36472"/>
    <w:rsid w:val="00E4277C"/>
    <w:rsid w:val="00E45E2D"/>
    <w:rsid w:val="00E54B4D"/>
    <w:rsid w:val="00E62402"/>
    <w:rsid w:val="00E62426"/>
    <w:rsid w:val="00E663DA"/>
    <w:rsid w:val="00E6786B"/>
    <w:rsid w:val="00E75CB2"/>
    <w:rsid w:val="00E8433F"/>
    <w:rsid w:val="00E863F5"/>
    <w:rsid w:val="00E92E8D"/>
    <w:rsid w:val="00EA404E"/>
    <w:rsid w:val="00EA433E"/>
    <w:rsid w:val="00EA48F3"/>
    <w:rsid w:val="00EA7614"/>
    <w:rsid w:val="00EB11A2"/>
    <w:rsid w:val="00EB4B19"/>
    <w:rsid w:val="00EC205C"/>
    <w:rsid w:val="00ED228A"/>
    <w:rsid w:val="00ED2DEB"/>
    <w:rsid w:val="00EE230B"/>
    <w:rsid w:val="00EE2EC1"/>
    <w:rsid w:val="00EE6867"/>
    <w:rsid w:val="00EF1968"/>
    <w:rsid w:val="00EF2027"/>
    <w:rsid w:val="00EF688A"/>
    <w:rsid w:val="00F00080"/>
    <w:rsid w:val="00F01C69"/>
    <w:rsid w:val="00F01E5E"/>
    <w:rsid w:val="00F04AD8"/>
    <w:rsid w:val="00F04F3C"/>
    <w:rsid w:val="00F071DA"/>
    <w:rsid w:val="00F11DA0"/>
    <w:rsid w:val="00F13FE9"/>
    <w:rsid w:val="00F21A9A"/>
    <w:rsid w:val="00F21E5A"/>
    <w:rsid w:val="00F24108"/>
    <w:rsid w:val="00F26725"/>
    <w:rsid w:val="00F322D5"/>
    <w:rsid w:val="00F348D9"/>
    <w:rsid w:val="00F35F0B"/>
    <w:rsid w:val="00F42C4D"/>
    <w:rsid w:val="00F509E3"/>
    <w:rsid w:val="00F50D50"/>
    <w:rsid w:val="00F517F8"/>
    <w:rsid w:val="00F53147"/>
    <w:rsid w:val="00F54CD1"/>
    <w:rsid w:val="00F63FF7"/>
    <w:rsid w:val="00F80875"/>
    <w:rsid w:val="00F8211F"/>
    <w:rsid w:val="00F84E82"/>
    <w:rsid w:val="00F87B2D"/>
    <w:rsid w:val="00F91F8C"/>
    <w:rsid w:val="00FB0768"/>
    <w:rsid w:val="00FB0AF7"/>
    <w:rsid w:val="00FB2ED5"/>
    <w:rsid w:val="00FB6136"/>
    <w:rsid w:val="00FC143D"/>
    <w:rsid w:val="00FC3638"/>
    <w:rsid w:val="00FC570E"/>
    <w:rsid w:val="00FD055B"/>
    <w:rsid w:val="00FD055F"/>
    <w:rsid w:val="00FE02EB"/>
    <w:rsid w:val="00FE1AFE"/>
    <w:rsid w:val="00FE6B0F"/>
    <w:rsid w:val="00FF0178"/>
    <w:rsid w:val="00FF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 fill="f" fillcolor="white" stroke="f">
      <v:fill color="white" on="f"/>
      <v:stroke on="f"/>
      <o:colormru v:ext="edit" colors="#fcf,#ffefff,#ffd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9457A"/>
    <w:rPr>
      <w:lang w:val="es-AR" w:eastAsia="es-AR"/>
    </w:rPr>
  </w:style>
  <w:style w:type="paragraph" w:styleId="Ttulo1">
    <w:name w:val="heading 1"/>
    <w:basedOn w:val="Normal"/>
    <w:next w:val="Normal"/>
    <w:qFormat/>
    <w:rsid w:val="004355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9457A"/>
    <w:pPr>
      <w:keepNext/>
      <w:outlineLvl w:val="1"/>
    </w:pPr>
    <w:rPr>
      <w:rFonts w:ascii="Helvetica-Bold" w:hAnsi="Helvetica-Bold"/>
      <w:b/>
      <w:snapToGrid w:val="0"/>
      <w:lang w:val="es-ES"/>
    </w:rPr>
  </w:style>
  <w:style w:type="paragraph" w:styleId="Ttulo3">
    <w:name w:val="heading 3"/>
    <w:basedOn w:val="Normal"/>
    <w:next w:val="Normal"/>
    <w:qFormat/>
    <w:rsid w:val="00594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9457A"/>
    <w:pPr>
      <w:spacing w:line="400" w:lineRule="exact"/>
      <w:ind w:firstLine="1134"/>
      <w:jc w:val="both"/>
    </w:pPr>
    <w:rPr>
      <w:rFonts w:ascii="Book Antiqua" w:hAnsi="Book Antiqua"/>
      <w:sz w:val="26"/>
      <w:lang w:eastAsia="es-ES"/>
    </w:rPr>
  </w:style>
  <w:style w:type="paragraph" w:styleId="Sangra2detindependiente">
    <w:name w:val="Body Text Indent 2"/>
    <w:basedOn w:val="Normal"/>
    <w:rsid w:val="0059457A"/>
    <w:pPr>
      <w:spacing w:line="340" w:lineRule="exact"/>
      <w:ind w:left="709" w:hanging="283"/>
      <w:jc w:val="both"/>
    </w:pPr>
    <w:rPr>
      <w:rFonts w:ascii="Book Antiqua" w:hAnsi="Book Antiqua"/>
      <w:sz w:val="26"/>
      <w:lang w:eastAsia="es-ES"/>
    </w:rPr>
  </w:style>
  <w:style w:type="paragraph" w:styleId="Encabezado">
    <w:name w:val="header"/>
    <w:basedOn w:val="Normal"/>
    <w:rsid w:val="0059457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9457A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sid w:val="0059457A"/>
    <w:rPr>
      <w:color w:val="0000FF"/>
      <w:u w:val="single"/>
    </w:rPr>
  </w:style>
  <w:style w:type="paragraph" w:styleId="Textodeglobo">
    <w:name w:val="Balloon Text"/>
    <w:basedOn w:val="Normal"/>
    <w:semiHidden/>
    <w:rsid w:val="0059457A"/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59457A"/>
    <w:pPr>
      <w:widowControl w:val="0"/>
      <w:tabs>
        <w:tab w:val="left" w:pos="5057"/>
      </w:tabs>
      <w:autoSpaceDE w:val="0"/>
      <w:autoSpaceDN w:val="0"/>
      <w:adjustRightInd w:val="0"/>
      <w:spacing w:line="240" w:lineRule="atLeast"/>
      <w:ind w:left="4088"/>
    </w:pPr>
    <w:rPr>
      <w:sz w:val="24"/>
      <w:szCs w:val="24"/>
      <w:lang w:val="en-US"/>
    </w:rPr>
  </w:style>
  <w:style w:type="paragraph" w:customStyle="1" w:styleId="TxBrp2">
    <w:name w:val="TxBr_p2"/>
    <w:basedOn w:val="Normal"/>
    <w:rsid w:val="0059457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t11">
    <w:name w:val="TxBr_t11"/>
    <w:basedOn w:val="Normal"/>
    <w:rsid w:val="0059457A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t13">
    <w:name w:val="TxBr_t13"/>
    <w:basedOn w:val="Normal"/>
    <w:rsid w:val="0059457A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p18">
    <w:name w:val="TxBr_p18"/>
    <w:basedOn w:val="Normal"/>
    <w:rsid w:val="0059457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  <w:lang w:val="en-US"/>
    </w:rPr>
  </w:style>
  <w:style w:type="character" w:styleId="Nmerodepgina">
    <w:name w:val="page number"/>
    <w:basedOn w:val="Fuentedeprrafopredeter"/>
    <w:rsid w:val="0059457A"/>
  </w:style>
  <w:style w:type="paragraph" w:styleId="Textosinformato">
    <w:name w:val="Plain Text"/>
    <w:basedOn w:val="Normal"/>
    <w:rsid w:val="0059457A"/>
    <w:rPr>
      <w:rFonts w:ascii="Courier New" w:hAnsi="Courier New"/>
    </w:rPr>
  </w:style>
  <w:style w:type="character" w:styleId="nfasis">
    <w:name w:val="Emphasis"/>
    <w:uiPriority w:val="20"/>
    <w:qFormat/>
    <w:rsid w:val="0059457A"/>
    <w:rPr>
      <w:i/>
    </w:rPr>
  </w:style>
  <w:style w:type="character" w:styleId="Textoennegrita">
    <w:name w:val="Strong"/>
    <w:uiPriority w:val="22"/>
    <w:qFormat/>
    <w:rsid w:val="0059457A"/>
    <w:rPr>
      <w:b/>
    </w:rPr>
  </w:style>
  <w:style w:type="paragraph" w:styleId="Textodebloque">
    <w:name w:val="Block Text"/>
    <w:basedOn w:val="Normal"/>
    <w:rsid w:val="0059457A"/>
    <w:pPr>
      <w:spacing w:before="120"/>
      <w:ind w:left="851" w:right="1134"/>
      <w:jc w:val="both"/>
    </w:pPr>
    <w:rPr>
      <w:rFonts w:ascii="Book Antiqua" w:hAnsi="Book Antiqua"/>
      <w:sz w:val="32"/>
    </w:rPr>
  </w:style>
  <w:style w:type="paragraph" w:styleId="Textoindependiente2">
    <w:name w:val="Body Text 2"/>
    <w:basedOn w:val="Normal"/>
    <w:rsid w:val="0059457A"/>
    <w:pPr>
      <w:spacing w:after="120" w:line="480" w:lineRule="auto"/>
    </w:pPr>
  </w:style>
  <w:style w:type="paragraph" w:styleId="Textoindependiente">
    <w:name w:val="Body Text"/>
    <w:basedOn w:val="Normal"/>
    <w:rsid w:val="0059457A"/>
    <w:pPr>
      <w:spacing w:after="120"/>
    </w:pPr>
  </w:style>
  <w:style w:type="paragraph" w:customStyle="1" w:styleId="TxBrp13">
    <w:name w:val="TxBr_p13"/>
    <w:basedOn w:val="Normal"/>
    <w:rsid w:val="000C4E5B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  <w:jc w:val="both"/>
    </w:pPr>
    <w:rPr>
      <w:sz w:val="24"/>
      <w:szCs w:val="24"/>
      <w:lang w:val="en-US"/>
    </w:rPr>
  </w:style>
  <w:style w:type="character" w:styleId="MquinadeescribirHTML">
    <w:name w:val="HTML Typewriter"/>
    <w:rsid w:val="0059457A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e072">
    <w:name w:val="e072"/>
    <w:rsid w:val="0059457A"/>
    <w:rPr>
      <w:rFonts w:ascii="Tahoma" w:hAnsi="Tahoma" w:cs="Tahoma" w:hint="default"/>
      <w:strike w:val="0"/>
      <w:dstrike w:val="0"/>
      <w:color w:val="3D3D3D"/>
      <w:sz w:val="18"/>
      <w:szCs w:val="18"/>
      <w:u w:val="none"/>
      <w:effect w:val="none"/>
    </w:rPr>
  </w:style>
  <w:style w:type="character" w:styleId="Hipervnculovisitado">
    <w:name w:val="FollowedHyperlink"/>
    <w:rsid w:val="0059457A"/>
    <w:rPr>
      <w:color w:val="606420"/>
      <w:u w:val="single"/>
    </w:rPr>
  </w:style>
  <w:style w:type="table" w:styleId="Tablaconcuadrcula">
    <w:name w:val="Table Grid"/>
    <w:basedOn w:val="Tablanormal"/>
    <w:rsid w:val="00C84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CE26B2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3F6987"/>
    <w:pPr>
      <w:spacing w:before="100" w:beforeAutospacing="1" w:after="100" w:afterAutospacing="1"/>
    </w:pPr>
    <w:rPr>
      <w:rFonts w:eastAsia="Batang"/>
      <w:sz w:val="24"/>
      <w:szCs w:val="24"/>
      <w:lang w:val="es-ES" w:eastAsia="ko-KR" w:bidi="hi-IN"/>
    </w:rPr>
  </w:style>
  <w:style w:type="character" w:customStyle="1" w:styleId="vcardauthor">
    <w:name w:val="vcard author"/>
    <w:basedOn w:val="Fuentedeprrafopredeter"/>
    <w:rsid w:val="00FC143D"/>
  </w:style>
  <w:style w:type="character" w:customStyle="1" w:styleId="chapo">
    <w:name w:val="chapo"/>
    <w:basedOn w:val="Fuentedeprrafopredeter"/>
    <w:rsid w:val="00FC143D"/>
  </w:style>
  <w:style w:type="paragraph" w:styleId="NormalWeb">
    <w:name w:val="Normal (Web)"/>
    <w:basedOn w:val="Normal"/>
    <w:rsid w:val="00FC143D"/>
    <w:pPr>
      <w:spacing w:before="100" w:beforeAutospacing="1" w:after="100" w:afterAutospacing="1"/>
    </w:pPr>
    <w:rPr>
      <w:sz w:val="24"/>
      <w:szCs w:val="24"/>
    </w:rPr>
  </w:style>
  <w:style w:type="paragraph" w:styleId="HTMLconformatoprevio">
    <w:name w:val="HTML Preformatted"/>
    <w:basedOn w:val="Normal"/>
    <w:rsid w:val="00803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 w:eastAsia="es-ES"/>
    </w:rPr>
  </w:style>
  <w:style w:type="character" w:customStyle="1" w:styleId="apple-converted-space">
    <w:name w:val="apple-converted-space"/>
    <w:basedOn w:val="Fuentedeprrafopredeter"/>
    <w:rsid w:val="004F1286"/>
  </w:style>
  <w:style w:type="paragraph" w:customStyle="1" w:styleId="estilo17">
    <w:name w:val="estilo17"/>
    <w:basedOn w:val="Normal"/>
    <w:rsid w:val="00A554E5"/>
    <w:pPr>
      <w:spacing w:before="100" w:beforeAutospacing="1" w:after="100" w:afterAutospacing="1"/>
    </w:pPr>
    <w:rPr>
      <w:rFonts w:ascii="Verdana" w:eastAsia="Calibri" w:hAnsi="Verdana"/>
      <w:color w:val="808080"/>
      <w:sz w:val="17"/>
      <w:szCs w:val="17"/>
    </w:rPr>
  </w:style>
  <w:style w:type="paragraph" w:styleId="Prrafodelista">
    <w:name w:val="List Paragraph"/>
    <w:basedOn w:val="Normal"/>
    <w:uiPriority w:val="99"/>
    <w:qFormat/>
    <w:rsid w:val="00E62426"/>
    <w:pPr>
      <w:ind w:left="720"/>
      <w:contextualSpacing/>
    </w:pPr>
  </w:style>
  <w:style w:type="paragraph" w:styleId="Revisin">
    <w:name w:val="Revision"/>
    <w:hidden/>
    <w:uiPriority w:val="71"/>
    <w:semiHidden/>
    <w:rsid w:val="00E62426"/>
    <w:rPr>
      <w:lang w:val="es-AR" w:eastAsia="es-AR"/>
    </w:rPr>
  </w:style>
  <w:style w:type="paragraph" w:customStyle="1" w:styleId="Default">
    <w:name w:val="Default"/>
    <w:rsid w:val="00C21F7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AR" w:eastAsia="en-US"/>
    </w:rPr>
  </w:style>
  <w:style w:type="paragraph" w:customStyle="1" w:styleId="Vietas1">
    <w:name w:val="Viñetas1"/>
    <w:aliases w:val="Viñ.1"/>
    <w:basedOn w:val="Listaconvietas"/>
    <w:link w:val="Vietas1Car"/>
    <w:uiPriority w:val="99"/>
    <w:rsid w:val="00BD51A6"/>
    <w:pPr>
      <w:tabs>
        <w:tab w:val="clear" w:pos="360"/>
      </w:tabs>
      <w:spacing w:before="60" w:after="60"/>
      <w:ind w:left="720" w:right="284"/>
      <w:contextualSpacing w:val="0"/>
      <w:jc w:val="both"/>
    </w:pPr>
    <w:rPr>
      <w:rFonts w:ascii="Arial" w:hAnsi="Arial" w:cs="Arial"/>
      <w:szCs w:val="22"/>
      <w:lang w:eastAsia="en-US"/>
    </w:rPr>
  </w:style>
  <w:style w:type="character" w:customStyle="1" w:styleId="Vietas1Car">
    <w:name w:val="Viñetas1 Car"/>
    <w:aliases w:val="Viñ.1 Car"/>
    <w:basedOn w:val="Fuentedeprrafopredeter"/>
    <w:link w:val="Vietas1"/>
    <w:uiPriority w:val="99"/>
    <w:locked/>
    <w:rsid w:val="00BD51A6"/>
    <w:rPr>
      <w:rFonts w:ascii="Arial" w:hAnsi="Arial" w:cs="Arial"/>
      <w:szCs w:val="22"/>
      <w:lang w:val="es-AR" w:eastAsia="en-US"/>
    </w:rPr>
  </w:style>
  <w:style w:type="paragraph" w:customStyle="1" w:styleId="yiv5668034784msonormal">
    <w:name w:val="yiv5668034784msonormal"/>
    <w:basedOn w:val="Normal"/>
    <w:uiPriority w:val="99"/>
    <w:rsid w:val="00BD51A6"/>
    <w:pPr>
      <w:spacing w:before="100" w:beforeAutospacing="1" w:after="100" w:afterAutospacing="1"/>
    </w:pPr>
    <w:rPr>
      <w:rFonts w:ascii="Arial" w:hAnsi="Arial"/>
      <w:sz w:val="24"/>
      <w:szCs w:val="24"/>
      <w:lang w:val="es-ES" w:eastAsia="es-ES" w:bidi="mr-IN"/>
    </w:rPr>
  </w:style>
  <w:style w:type="paragraph" w:styleId="Listaconvietas">
    <w:name w:val="List Bullet"/>
    <w:basedOn w:val="Normal"/>
    <w:semiHidden/>
    <w:unhideWhenUsed/>
    <w:rsid w:val="00BD51A6"/>
    <w:pPr>
      <w:tabs>
        <w:tab w:val="num" w:pos="360"/>
      </w:tabs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9457A"/>
    <w:rPr>
      <w:lang w:val="es-AR" w:eastAsia="es-AR"/>
    </w:rPr>
  </w:style>
  <w:style w:type="paragraph" w:styleId="Ttulo1">
    <w:name w:val="heading 1"/>
    <w:basedOn w:val="Normal"/>
    <w:next w:val="Normal"/>
    <w:qFormat/>
    <w:rsid w:val="004355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9457A"/>
    <w:pPr>
      <w:keepNext/>
      <w:outlineLvl w:val="1"/>
    </w:pPr>
    <w:rPr>
      <w:rFonts w:ascii="Helvetica-Bold" w:hAnsi="Helvetica-Bold"/>
      <w:b/>
      <w:snapToGrid w:val="0"/>
      <w:lang w:val="es-ES"/>
    </w:rPr>
  </w:style>
  <w:style w:type="paragraph" w:styleId="Ttulo3">
    <w:name w:val="heading 3"/>
    <w:basedOn w:val="Normal"/>
    <w:next w:val="Normal"/>
    <w:qFormat/>
    <w:rsid w:val="00594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9457A"/>
    <w:pPr>
      <w:spacing w:line="400" w:lineRule="exact"/>
      <w:ind w:firstLine="1134"/>
      <w:jc w:val="both"/>
    </w:pPr>
    <w:rPr>
      <w:rFonts w:ascii="Book Antiqua" w:hAnsi="Book Antiqua"/>
      <w:sz w:val="26"/>
      <w:lang w:eastAsia="es-ES"/>
    </w:rPr>
  </w:style>
  <w:style w:type="paragraph" w:styleId="Sangra2detindependiente">
    <w:name w:val="Body Text Indent 2"/>
    <w:basedOn w:val="Normal"/>
    <w:rsid w:val="0059457A"/>
    <w:pPr>
      <w:spacing w:line="340" w:lineRule="exact"/>
      <w:ind w:left="709" w:hanging="283"/>
      <w:jc w:val="both"/>
    </w:pPr>
    <w:rPr>
      <w:rFonts w:ascii="Book Antiqua" w:hAnsi="Book Antiqua"/>
      <w:sz w:val="26"/>
      <w:lang w:eastAsia="es-ES"/>
    </w:rPr>
  </w:style>
  <w:style w:type="paragraph" w:styleId="Encabezado">
    <w:name w:val="header"/>
    <w:basedOn w:val="Normal"/>
    <w:rsid w:val="0059457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9457A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sid w:val="0059457A"/>
    <w:rPr>
      <w:color w:val="0000FF"/>
      <w:u w:val="single"/>
    </w:rPr>
  </w:style>
  <w:style w:type="paragraph" w:styleId="Textodeglobo">
    <w:name w:val="Balloon Text"/>
    <w:basedOn w:val="Normal"/>
    <w:semiHidden/>
    <w:rsid w:val="0059457A"/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59457A"/>
    <w:pPr>
      <w:widowControl w:val="0"/>
      <w:tabs>
        <w:tab w:val="left" w:pos="5057"/>
      </w:tabs>
      <w:autoSpaceDE w:val="0"/>
      <w:autoSpaceDN w:val="0"/>
      <w:adjustRightInd w:val="0"/>
      <w:spacing w:line="240" w:lineRule="atLeast"/>
      <w:ind w:left="4088"/>
    </w:pPr>
    <w:rPr>
      <w:sz w:val="24"/>
      <w:szCs w:val="24"/>
      <w:lang w:val="en-US"/>
    </w:rPr>
  </w:style>
  <w:style w:type="paragraph" w:customStyle="1" w:styleId="TxBrp2">
    <w:name w:val="TxBr_p2"/>
    <w:basedOn w:val="Normal"/>
    <w:rsid w:val="0059457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t11">
    <w:name w:val="TxBr_t11"/>
    <w:basedOn w:val="Normal"/>
    <w:rsid w:val="0059457A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t13">
    <w:name w:val="TxBr_t13"/>
    <w:basedOn w:val="Normal"/>
    <w:rsid w:val="0059457A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p18">
    <w:name w:val="TxBr_p18"/>
    <w:basedOn w:val="Normal"/>
    <w:rsid w:val="0059457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  <w:lang w:val="en-US"/>
    </w:rPr>
  </w:style>
  <w:style w:type="character" w:styleId="Nmerodepgina">
    <w:name w:val="page number"/>
    <w:basedOn w:val="Fuentedeprrafopredeter"/>
    <w:rsid w:val="0059457A"/>
  </w:style>
  <w:style w:type="paragraph" w:styleId="Textosinformato">
    <w:name w:val="Plain Text"/>
    <w:basedOn w:val="Normal"/>
    <w:rsid w:val="0059457A"/>
    <w:rPr>
      <w:rFonts w:ascii="Courier New" w:hAnsi="Courier New"/>
    </w:rPr>
  </w:style>
  <w:style w:type="character" w:styleId="nfasis">
    <w:name w:val="Emphasis"/>
    <w:uiPriority w:val="20"/>
    <w:qFormat/>
    <w:rsid w:val="0059457A"/>
    <w:rPr>
      <w:i/>
    </w:rPr>
  </w:style>
  <w:style w:type="character" w:styleId="Textoennegrita">
    <w:name w:val="Strong"/>
    <w:uiPriority w:val="22"/>
    <w:qFormat/>
    <w:rsid w:val="0059457A"/>
    <w:rPr>
      <w:b/>
    </w:rPr>
  </w:style>
  <w:style w:type="paragraph" w:styleId="Textodebloque">
    <w:name w:val="Block Text"/>
    <w:basedOn w:val="Normal"/>
    <w:rsid w:val="0059457A"/>
    <w:pPr>
      <w:spacing w:before="120"/>
      <w:ind w:left="851" w:right="1134"/>
      <w:jc w:val="both"/>
    </w:pPr>
    <w:rPr>
      <w:rFonts w:ascii="Book Antiqua" w:hAnsi="Book Antiqua"/>
      <w:sz w:val="32"/>
    </w:rPr>
  </w:style>
  <w:style w:type="paragraph" w:styleId="Textoindependiente2">
    <w:name w:val="Body Text 2"/>
    <w:basedOn w:val="Normal"/>
    <w:rsid w:val="0059457A"/>
    <w:pPr>
      <w:spacing w:after="120" w:line="480" w:lineRule="auto"/>
    </w:pPr>
  </w:style>
  <w:style w:type="paragraph" w:styleId="Textoindependiente">
    <w:name w:val="Body Text"/>
    <w:basedOn w:val="Normal"/>
    <w:rsid w:val="0059457A"/>
    <w:pPr>
      <w:spacing w:after="120"/>
    </w:pPr>
  </w:style>
  <w:style w:type="paragraph" w:customStyle="1" w:styleId="TxBrp13">
    <w:name w:val="TxBr_p13"/>
    <w:basedOn w:val="Normal"/>
    <w:rsid w:val="000C4E5B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  <w:jc w:val="both"/>
    </w:pPr>
    <w:rPr>
      <w:sz w:val="24"/>
      <w:szCs w:val="24"/>
      <w:lang w:val="en-US"/>
    </w:rPr>
  </w:style>
  <w:style w:type="character" w:styleId="MquinadeescribirHTML">
    <w:name w:val="HTML Typewriter"/>
    <w:rsid w:val="0059457A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e072">
    <w:name w:val="e072"/>
    <w:rsid w:val="0059457A"/>
    <w:rPr>
      <w:rFonts w:ascii="Tahoma" w:hAnsi="Tahoma" w:cs="Tahoma" w:hint="default"/>
      <w:strike w:val="0"/>
      <w:dstrike w:val="0"/>
      <w:color w:val="3D3D3D"/>
      <w:sz w:val="18"/>
      <w:szCs w:val="18"/>
      <w:u w:val="none"/>
      <w:effect w:val="none"/>
    </w:rPr>
  </w:style>
  <w:style w:type="character" w:styleId="Hipervnculovisitado">
    <w:name w:val="FollowedHyperlink"/>
    <w:rsid w:val="0059457A"/>
    <w:rPr>
      <w:color w:val="606420"/>
      <w:u w:val="single"/>
    </w:rPr>
  </w:style>
  <w:style w:type="table" w:styleId="Tablaconcuadrcula">
    <w:name w:val="Table Grid"/>
    <w:basedOn w:val="Tablanormal"/>
    <w:rsid w:val="00C84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CE26B2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3F6987"/>
    <w:pPr>
      <w:spacing w:before="100" w:beforeAutospacing="1" w:after="100" w:afterAutospacing="1"/>
    </w:pPr>
    <w:rPr>
      <w:rFonts w:eastAsia="Batang"/>
      <w:sz w:val="24"/>
      <w:szCs w:val="24"/>
      <w:lang w:val="es-ES" w:eastAsia="ko-KR" w:bidi="hi-IN"/>
    </w:rPr>
  </w:style>
  <w:style w:type="character" w:customStyle="1" w:styleId="vcardauthor">
    <w:name w:val="vcard author"/>
    <w:basedOn w:val="Fuentedeprrafopredeter"/>
    <w:rsid w:val="00FC143D"/>
  </w:style>
  <w:style w:type="character" w:customStyle="1" w:styleId="chapo">
    <w:name w:val="chapo"/>
    <w:basedOn w:val="Fuentedeprrafopredeter"/>
    <w:rsid w:val="00FC143D"/>
  </w:style>
  <w:style w:type="paragraph" w:styleId="NormalWeb">
    <w:name w:val="Normal (Web)"/>
    <w:basedOn w:val="Normal"/>
    <w:uiPriority w:val="99"/>
    <w:rsid w:val="00FC143D"/>
    <w:pPr>
      <w:spacing w:before="100" w:beforeAutospacing="1" w:after="100" w:afterAutospacing="1"/>
    </w:pPr>
    <w:rPr>
      <w:sz w:val="24"/>
      <w:szCs w:val="24"/>
    </w:rPr>
  </w:style>
  <w:style w:type="paragraph" w:styleId="HTMLconformatoprevio">
    <w:name w:val="HTML Preformatted"/>
    <w:basedOn w:val="Normal"/>
    <w:rsid w:val="00803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 w:eastAsia="es-ES"/>
    </w:rPr>
  </w:style>
  <w:style w:type="character" w:customStyle="1" w:styleId="apple-converted-space">
    <w:name w:val="apple-converted-space"/>
    <w:basedOn w:val="Fuentedeprrafopredeter"/>
    <w:rsid w:val="004F1286"/>
  </w:style>
  <w:style w:type="paragraph" w:customStyle="1" w:styleId="estilo17">
    <w:name w:val="estilo17"/>
    <w:basedOn w:val="Normal"/>
    <w:rsid w:val="00A554E5"/>
    <w:pPr>
      <w:spacing w:before="100" w:beforeAutospacing="1" w:after="100" w:afterAutospacing="1"/>
    </w:pPr>
    <w:rPr>
      <w:rFonts w:ascii="Verdana" w:eastAsia="Calibri" w:hAnsi="Verdana"/>
      <w:color w:val="808080"/>
      <w:sz w:val="17"/>
      <w:szCs w:val="17"/>
    </w:rPr>
  </w:style>
  <w:style w:type="paragraph" w:styleId="Prrafodelista">
    <w:name w:val="List Paragraph"/>
    <w:basedOn w:val="Normal"/>
    <w:uiPriority w:val="34"/>
    <w:qFormat/>
    <w:rsid w:val="00E62426"/>
    <w:pPr>
      <w:ind w:left="720"/>
      <w:contextualSpacing/>
    </w:pPr>
  </w:style>
  <w:style w:type="paragraph" w:styleId="Revisin">
    <w:name w:val="Revision"/>
    <w:hidden/>
    <w:uiPriority w:val="71"/>
    <w:semiHidden/>
    <w:rsid w:val="00E62426"/>
    <w:rPr>
      <w:lang w:val="es-AR" w:eastAsia="es-AR"/>
    </w:rPr>
  </w:style>
  <w:style w:type="paragraph" w:customStyle="1" w:styleId="Default">
    <w:name w:val="Default"/>
    <w:rsid w:val="00C21F7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cepetel.org.ar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petel.org.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petel.org.a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petel.org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2FF6-E3FF-4B3E-B644-67A1517A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718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</vt:lpstr>
    </vt:vector>
  </TitlesOfParts>
  <Company>Meguira</Company>
  <LinksUpToDate>false</LinksUpToDate>
  <CharactersWithSpaces>4617</CharactersWithSpaces>
  <SharedDoc>false</SharedDoc>
  <HLinks>
    <vt:vector size="24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http://www.cepetel.org.ar/</vt:lpwstr>
      </vt:variant>
      <vt:variant>
        <vt:lpwstr/>
      </vt:variant>
      <vt:variant>
        <vt:i4>1835077</vt:i4>
      </vt:variant>
      <vt:variant>
        <vt:i4>-1</vt:i4>
      </vt:variant>
      <vt:variant>
        <vt:i4>4109</vt:i4>
      </vt:variant>
      <vt:variant>
        <vt:i4>1</vt:i4>
      </vt:variant>
      <vt:variant>
        <vt:lpwstr>Logo UNI</vt:lpwstr>
      </vt:variant>
      <vt:variant>
        <vt:lpwstr/>
      </vt:variant>
      <vt:variant>
        <vt:i4>126</vt:i4>
      </vt:variant>
      <vt:variant>
        <vt:i4>-1</vt:i4>
      </vt:variant>
      <vt:variant>
        <vt:i4>4112</vt:i4>
      </vt:variant>
      <vt:variant>
        <vt:i4>1</vt:i4>
      </vt:variant>
      <vt:variant>
        <vt:lpwstr>telef</vt:lpwstr>
      </vt:variant>
      <vt:variant>
        <vt:lpwstr/>
      </vt:variant>
      <vt:variant>
        <vt:i4>3342391</vt:i4>
      </vt:variant>
      <vt:variant>
        <vt:i4>-1</vt:i4>
      </vt:variant>
      <vt:variant>
        <vt:i4>3114</vt:i4>
      </vt:variant>
      <vt:variant>
        <vt:i4>1</vt:i4>
      </vt:variant>
      <vt:variant>
        <vt:lpwstr>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</dc:title>
  <dc:creator>Prensa CePETel</dc:creator>
  <cp:lastModifiedBy>Usuario de Windows</cp:lastModifiedBy>
  <cp:revision>14</cp:revision>
  <cp:lastPrinted>2019-08-14T17:24:00Z</cp:lastPrinted>
  <dcterms:created xsi:type="dcterms:W3CDTF">2021-01-16T21:47:00Z</dcterms:created>
  <dcterms:modified xsi:type="dcterms:W3CDTF">2021-02-19T01:52:00Z</dcterms:modified>
</cp:coreProperties>
</file>